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A8762">
      <w:pPr>
        <w:pStyle w:val="2"/>
        <w:spacing w:before="73" w:line="298" w:lineRule="auto"/>
        <w:ind w:left="3462" w:right="463" w:hanging="2990"/>
        <w:jc w:val="center"/>
        <w:rPr>
          <w:rFonts w:hint="eastAsia" w:ascii="宋体" w:hAnsi="宋体" w:eastAsia="宋体" w:cs="Times New Roman"/>
          <w:b/>
          <w:snapToGrid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snapToGrid/>
          <w:kern w:val="0"/>
          <w:sz w:val="28"/>
          <w:szCs w:val="28"/>
          <w:lang w:val="en-US" w:eastAsia="zh-CN" w:bidi="ar-SA"/>
        </w:rPr>
        <w:t>第十二届“中华杯”AI+智能数字文旅创新应用竞赛方案</w:t>
      </w:r>
    </w:p>
    <w:p w14:paraId="76D872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3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一、竞赛目的</w:t>
      </w:r>
    </w:p>
    <w:p w14:paraId="7BCDC2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38" w:right="55" w:firstLine="551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秉承中华职业教育社优良传统，大力弘扬工匠精神，坚持“面</w:t>
      </w:r>
      <w:r>
        <w:rPr>
          <w:rFonts w:hint="eastAsia" w:ascii="宋体" w:hAnsi="宋体" w:eastAsia="宋体" w:cs="宋体"/>
          <w:spacing w:val="5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向社会、面向青年、面向技能”的竞赛宗旨，为具有</w:t>
      </w:r>
      <w:r>
        <w:rPr>
          <w:rFonts w:hint="eastAsia" w:ascii="宋体" w:hAnsi="宋体" w:eastAsia="宋体" w:cs="宋体"/>
          <w:spacing w:val="-6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AIG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C</w:t>
      </w:r>
      <w:r>
        <w:rPr>
          <w:rFonts w:hint="eastAsia"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技术的技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能型人才搭建展示技艺的平台，提供切磋交流的载体，营造崇尚技</w:t>
      </w:r>
      <w:r>
        <w:rPr>
          <w:rFonts w:hint="eastAsia" w:ascii="宋体" w:hAnsi="宋体" w:eastAsia="宋体" w:cs="宋体"/>
          <w:spacing w:val="2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能、匠心筑梦的良好社会氛围。</w:t>
      </w:r>
    </w:p>
    <w:p w14:paraId="68D661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3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二、主办单位</w:t>
      </w:r>
    </w:p>
    <w:p w14:paraId="3FA941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上海中华职业教育社</w:t>
      </w:r>
    </w:p>
    <w:p w14:paraId="32A4FAE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9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三、承办协办单位</w:t>
      </w:r>
    </w:p>
    <w:p w14:paraId="0E8255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56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普陀区中华职业教育社</w:t>
      </w:r>
      <w:r>
        <w:rPr>
          <w:rFonts w:hint="eastAsia" w:cs="宋体"/>
          <w:spacing w:val="-1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上海市曹杨职业技术学校</w:t>
      </w:r>
      <w:r>
        <w:rPr>
          <w:rFonts w:hint="eastAsia" w:cs="宋体"/>
          <w:spacing w:val="-2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晶程甲宇科技(上海)有限公司</w:t>
      </w:r>
    </w:p>
    <w:p w14:paraId="7AE09C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1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5"/>
          <w:sz w:val="28"/>
          <w:szCs w:val="28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、</w:t>
      </w:r>
      <w:r>
        <w:rPr>
          <w:rFonts w:hint="eastAsia" w:ascii="宋体" w:hAnsi="宋体" w:eastAsia="宋体" w:cs="宋体"/>
          <w:spacing w:val="-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竞赛对象</w:t>
      </w:r>
    </w:p>
    <w:p w14:paraId="60E0CC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社会从业人员、职业院校师生、社会培训机构学员</w:t>
      </w:r>
    </w:p>
    <w:p w14:paraId="29BEFF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8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5"/>
          <w:sz w:val="28"/>
          <w:szCs w:val="28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、报名办法</w:t>
      </w:r>
    </w:p>
    <w:p w14:paraId="1DD878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4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报名日期：2024</w:t>
      </w:r>
      <w:r>
        <w:rPr>
          <w:rFonts w:hint="eastAsia"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6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9</w:t>
      </w:r>
      <w:r>
        <w:rPr>
          <w:rFonts w:hint="eastAsia"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30 日前</w:t>
      </w:r>
    </w:p>
    <w:p w14:paraId="737EBD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5" w:right="126" w:firstLine="55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报名时填写“2024</w:t>
      </w:r>
      <w:r>
        <w:rPr>
          <w:rFonts w:hint="eastAsia" w:ascii="宋体" w:hAnsi="宋体" w:eastAsia="宋体" w:cs="宋体"/>
          <w:spacing w:val="-4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年第十二届上海市‘中华杯’职业技能竞赛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报名表”</w:t>
      </w:r>
      <w:bookmarkStart w:id="0" w:name="_GoBack"/>
      <w:bookmarkEnd w:id="0"/>
      <w:r>
        <w:rPr>
          <w:rFonts w:hint="eastAsia" w:ascii="宋体" w:hAnsi="宋体" w:eastAsia="宋体" w:cs="宋体"/>
          <w:spacing w:val="8"/>
          <w:sz w:val="28"/>
          <w:szCs w:val="28"/>
        </w:rPr>
        <w:t>，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可用电子邮件形式通过网上报名。</w:t>
      </w:r>
    </w:p>
    <w:p w14:paraId="1AE138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7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"/>
          <w:position w:val="4"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"mailto:28844479@qq.com"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pacing w:val="-1"/>
          <w:position w:val="4"/>
          <w:sz w:val="28"/>
          <w:szCs w:val="28"/>
        </w:rPr>
        <w:t>28844479@qq.com</w:t>
      </w:r>
      <w:r>
        <w:rPr>
          <w:rFonts w:hint="eastAsia" w:ascii="宋体" w:hAnsi="宋体" w:eastAsia="宋体" w:cs="宋体"/>
          <w:spacing w:val="-1"/>
          <w:position w:val="4"/>
          <w:sz w:val="28"/>
          <w:szCs w:val="28"/>
        </w:rPr>
        <w:fldChar w:fldCharType="end"/>
      </w:r>
    </w:p>
    <w:p w14:paraId="6F3A10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联系人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：秦国萍，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联系电话（手机</w:t>
      </w:r>
      <w:r>
        <w:rPr>
          <w:rFonts w:hint="eastAsia" w:ascii="宋体" w:hAnsi="宋体" w:eastAsia="宋体" w:cs="宋体"/>
          <w:b/>
          <w:bCs/>
          <w:spacing w:val="22"/>
          <w:sz w:val="28"/>
          <w:szCs w:val="28"/>
        </w:rPr>
        <w:t>）：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15800374832</w:t>
      </w:r>
    </w:p>
    <w:p w14:paraId="0A1817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3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6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、参赛规则</w:t>
      </w:r>
    </w:p>
    <w:p w14:paraId="6309A3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33" w:right="198" w:firstLine="554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本项目为团队赛，由</w:t>
      </w:r>
      <w:r>
        <w:rPr>
          <w:rFonts w:hint="eastAsia"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2</w:t>
      </w:r>
      <w:r>
        <w:rPr>
          <w:rFonts w:hint="eastAsia"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人一组参赛。组队方式可以是职业院校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学生组合、社会培训机构学员组合、社会从业人员(不含教师)组</w:t>
      </w:r>
    </w:p>
    <w:p w14:paraId="19A8EE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8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合，也可以是职业院校</w:t>
      </w:r>
      <w:r>
        <w:rPr>
          <w:rFonts w:hint="eastAsia" w:ascii="宋体" w:hAnsi="宋体" w:eastAsia="宋体" w:cs="宋体"/>
          <w:spacing w:val="-2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1</w:t>
      </w:r>
      <w:r>
        <w:rPr>
          <w:rFonts w:hint="eastAsia"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名教师、1</w:t>
      </w:r>
      <w:r>
        <w:rPr>
          <w:rFonts w:hint="eastAsia"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名学生组合。</w:t>
      </w:r>
    </w:p>
    <w:p w14:paraId="3B7699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竞赛时长</w:t>
      </w:r>
      <w:r>
        <w:rPr>
          <w:rFonts w:hint="eastAsia" w:ascii="宋体" w:hAnsi="宋体" w:eastAsia="宋体" w:cs="宋体"/>
          <w:spacing w:val="-5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3</w:t>
      </w:r>
      <w:r>
        <w:rPr>
          <w:rFonts w:hint="eastAsia"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小时。</w:t>
      </w:r>
    </w:p>
    <w:p w14:paraId="49CA7B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6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6"/>
          <w:sz w:val="28"/>
          <w:szCs w:val="28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</w:rPr>
        <w:t>、竞赛内容</w:t>
      </w:r>
    </w:p>
    <w:p w14:paraId="2BF824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6" w:right="259" w:firstLine="562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参赛者结合人工智能技术，设计一份智能数字文旅解决方案</w:t>
      </w:r>
      <w:r>
        <w:rPr>
          <w:rFonts w:hint="eastAsia" w:ascii="宋体" w:hAnsi="宋体" w:eastAsia="宋体" w:cs="宋体"/>
          <w:spacing w:val="5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（详见附件</w:t>
      </w:r>
      <w:r>
        <w:rPr>
          <w:rFonts w:hint="eastAsia" w:ascii="宋体" w:hAnsi="宋体" w:eastAsia="宋体" w:cs="宋体"/>
          <w:spacing w:val="-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1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），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每个队伍作品建立一个文件夹，包含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</w:rPr>
        <w:t>一份方案策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划书、一份路演</w:t>
      </w:r>
      <w:r>
        <w:rPr>
          <w:rFonts w:hint="eastAsia"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PPT</w:t>
      </w:r>
      <w:r>
        <w:rPr>
          <w:rFonts w:hint="eastAsia"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和一份技术说明书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。</w:t>
      </w:r>
    </w:p>
    <w:p w14:paraId="255148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5"/>
          <w:sz w:val="28"/>
          <w:szCs w:val="28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、竞赛时间</w:t>
      </w:r>
    </w:p>
    <w:p w14:paraId="1BD737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1"/>
          <w:sz w:val="28"/>
          <w:szCs w:val="28"/>
        </w:rPr>
        <w:t>2024</w:t>
      </w:r>
      <w:r>
        <w:rPr>
          <w:rFonts w:hint="eastAsia"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年</w:t>
      </w:r>
      <w:r>
        <w:rPr>
          <w:rFonts w:hint="eastAsia"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10</w:t>
      </w:r>
      <w:r>
        <w:rPr>
          <w:rFonts w:hint="eastAsia" w:ascii="宋体" w:hAnsi="宋体" w:eastAsia="宋体" w:cs="宋体"/>
          <w:spacing w:val="-5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月</w:t>
      </w:r>
      <w:r>
        <w:rPr>
          <w:rFonts w:hint="eastAsia"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26 日</w:t>
      </w:r>
    </w:p>
    <w:p w14:paraId="413934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cs="宋体"/>
          <w:b/>
          <w:bCs/>
          <w:spacing w:val="-4"/>
          <w:sz w:val="28"/>
          <w:szCs w:val="28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、竞赛地点</w:t>
      </w:r>
    </w:p>
    <w:p w14:paraId="6E9FF3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上海市曹杨职业技术学校</w:t>
      </w:r>
    </w:p>
    <w:p w14:paraId="20EE33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十、</w:t>
      </w:r>
      <w:r>
        <w:rPr>
          <w:rFonts w:hint="eastAsia" w:ascii="宋体" w:hAnsi="宋体" w:eastAsia="宋体" w:cs="宋体"/>
          <w:spacing w:val="-4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奖项设置</w:t>
      </w:r>
    </w:p>
    <w:p w14:paraId="46A670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9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6"/>
          <w:sz w:val="28"/>
          <w:szCs w:val="28"/>
        </w:rPr>
        <w:t>竞赛设一等奖</w:t>
      </w:r>
      <w:r>
        <w:rPr>
          <w:rFonts w:hint="eastAsia" w:ascii="宋体" w:hAnsi="宋体" w:eastAsia="宋体" w:cs="宋体"/>
          <w:spacing w:val="-3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1</w:t>
      </w:r>
      <w:r>
        <w:rPr>
          <w:rFonts w:hint="eastAsia"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组，二等奖</w:t>
      </w:r>
      <w:r>
        <w:rPr>
          <w:rFonts w:hint="eastAsia" w:ascii="宋体" w:hAnsi="宋体" w:eastAsia="宋体" w:cs="宋体"/>
          <w:spacing w:val="-4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3</w:t>
      </w:r>
      <w:r>
        <w:rPr>
          <w:rFonts w:hint="eastAsia"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组，三等奖</w:t>
      </w:r>
      <w:r>
        <w:rPr>
          <w:rFonts w:hint="eastAsia" w:ascii="宋体" w:hAnsi="宋体" w:eastAsia="宋体" w:cs="宋体"/>
          <w:spacing w:val="-5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5</w:t>
      </w:r>
      <w:r>
        <w:rPr>
          <w:rFonts w:hint="eastAsia" w:ascii="宋体" w:hAnsi="宋体" w:eastAsia="宋体" w:cs="宋体"/>
          <w:spacing w:val="-5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组</w:t>
      </w:r>
    </w:p>
    <w:p w14:paraId="12448E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sz w:val="28"/>
          <w:szCs w:val="28"/>
        </w:rPr>
        <w:sectPr>
          <w:pgSz w:w="11907" w:h="16839"/>
          <w:pgMar w:top="1118" w:right="1785" w:bottom="0" w:left="1785" w:header="0" w:footer="0" w:gutter="0"/>
          <w:cols w:space="720" w:num="1"/>
        </w:sectPr>
      </w:pPr>
    </w:p>
    <w:p w14:paraId="22097B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4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8"/>
          <w:sz w:val="28"/>
          <w:szCs w:val="28"/>
        </w:rPr>
        <w:t>附件</w:t>
      </w:r>
      <w:r>
        <w:rPr>
          <w:rFonts w:hint="eastAsia"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8"/>
          <w:sz w:val="28"/>
          <w:szCs w:val="28"/>
        </w:rPr>
        <w:t>1：</w:t>
      </w:r>
    </w:p>
    <w:p w14:paraId="2688BA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3900" w:right="1269" w:hanging="2656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7"/>
          <w:sz w:val="28"/>
          <w:szCs w:val="28"/>
        </w:rPr>
        <w:t>第十二届“中华杯”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AI</w:t>
      </w:r>
      <w:r>
        <w:rPr>
          <w:rFonts w:hint="eastAsia" w:ascii="宋体" w:hAnsi="宋体" w:eastAsia="宋体" w:cs="宋体"/>
          <w:b/>
          <w:bCs/>
          <w:spacing w:val="7"/>
          <w:sz w:val="28"/>
          <w:szCs w:val="28"/>
        </w:rPr>
        <w:t>+智能数字文旅创新应用</w:t>
      </w:r>
      <w:r>
        <w:rPr>
          <w:rFonts w:hint="eastAsia" w:ascii="宋体" w:hAnsi="宋体" w:eastAsia="宋体" w:cs="宋体"/>
          <w:spacing w:val="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3"/>
          <w:sz w:val="28"/>
          <w:szCs w:val="28"/>
        </w:rPr>
        <w:t>竞赛内容</w:t>
      </w:r>
    </w:p>
    <w:p w14:paraId="5AD4A7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84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5"/>
          <w:sz w:val="28"/>
          <w:szCs w:val="28"/>
        </w:rPr>
        <w:t>1.任务背景：</w:t>
      </w:r>
    </w:p>
    <w:p w14:paraId="4D1BE9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" w:right="140" w:firstLine="55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暑期，一批中国西部地区的中学生将来上海进行沪上研学活动。作为</w:t>
      </w:r>
      <w:r>
        <w:rPr>
          <w:rFonts w:hint="eastAsia" w:ascii="宋体" w:hAnsi="宋体" w:eastAsia="宋体" w:cs="宋体"/>
          <w:spacing w:val="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夏令营的特色文旅项目，“上海一日游”将为学生们提供一次难得的机</w:t>
      </w:r>
    </w:p>
    <w:p w14:paraId="516E7E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" w:right="140" w:hanging="1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会，深入了解这座国际大都市的独特魅力。“上海一日游”活动旨在开阔</w:t>
      </w:r>
      <w:r>
        <w:rPr>
          <w:rFonts w:hint="eastAsia" w:ascii="宋体" w:hAnsi="宋体" w:eastAsia="宋体" w:cs="宋体"/>
          <w:spacing w:val="1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学生们的视野，使他们能够亲身感受到上海的历史、文化和现代化发展。</w:t>
      </w:r>
      <w:r>
        <w:rPr>
          <w:rFonts w:hint="eastAsia" w:ascii="宋体" w:hAnsi="宋体" w:eastAsia="宋体" w:cs="宋体"/>
          <w:spacing w:val="1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通过参观著名景点、博物馆和地标建筑，学生们不仅可以了解到上海的过</w:t>
      </w:r>
      <w:r>
        <w:rPr>
          <w:rFonts w:hint="eastAsia" w:ascii="宋体" w:hAnsi="宋体" w:eastAsia="宋体" w:cs="宋体"/>
          <w:spacing w:val="1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去和现在，还能体验到这座城市的多样性和活力。</w:t>
      </w:r>
    </w:p>
    <w:p w14:paraId="15181A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" w:firstLine="561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 xml:space="preserve">您和您的团队负责策划、设计此次夏令营活动期间的“上海一日游” </w:t>
      </w:r>
      <w:r>
        <w:rPr>
          <w:rFonts w:hint="eastAsia" w:ascii="宋体" w:hAnsi="宋体" w:eastAsia="宋体" w:cs="宋体"/>
          <w:sz w:val="28"/>
          <w:szCs w:val="28"/>
        </w:rPr>
        <w:t>研学旅游线路，同时为使参营学生对当天的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活动有所了解，请使用</w:t>
      </w:r>
      <w:r>
        <w:rPr>
          <w:rFonts w:hint="eastAsia" w:ascii="宋体" w:hAnsi="宋体" w:eastAsia="宋体" w:cs="宋体"/>
          <w:spacing w:val="-6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AIGC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实训系统，完成策划书创作、素材创作与收集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、路演</w:t>
      </w:r>
      <w:r>
        <w:rPr>
          <w:rFonts w:hint="eastAsia" w:ascii="宋体" w:hAnsi="宋体" w:eastAsia="宋体" w:cs="宋体"/>
          <w:spacing w:val="-4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PPT</w:t>
      </w:r>
      <w:r>
        <w:rPr>
          <w:rFonts w:hint="eastAsia" w:ascii="宋体" w:hAnsi="宋体" w:eastAsia="宋体" w:cs="宋体"/>
          <w:spacing w:val="-5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制作等相关工</w:t>
      </w:r>
    </w:p>
    <w:p w14:paraId="3772DD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3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3"/>
          <w:sz w:val="28"/>
          <w:szCs w:val="28"/>
        </w:rPr>
        <w:t>作。</w:t>
      </w:r>
    </w:p>
    <w:p w14:paraId="5BB2D4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67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2.上海“一日游”研学旅游线路的设计要求：</w:t>
      </w:r>
    </w:p>
    <w:p w14:paraId="42E5F8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" w:right="202" w:firstLine="563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（1）为参营的</w:t>
      </w:r>
      <w:r>
        <w:rPr>
          <w:rFonts w:hint="eastAsia" w:ascii="宋体" w:hAnsi="宋体" w:eastAsia="宋体" w:cs="宋体"/>
          <w:spacing w:val="-4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30</w:t>
      </w:r>
      <w:r>
        <w:rPr>
          <w:rFonts w:hint="eastAsia"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名中学生设计线路，设计主要围绕自定主题展开，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需主题鲜明、突出特色，符合学生的身心特点。线路应具有较强的操作</w:t>
      </w:r>
      <w:r>
        <w:rPr>
          <w:rFonts w:hint="eastAsia" w:ascii="宋体" w:hAnsi="宋体" w:eastAsia="宋体" w:cs="宋体"/>
          <w:spacing w:val="7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性、适游性和体验功能。</w:t>
      </w:r>
    </w:p>
    <w:p w14:paraId="5C3D378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6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（2）本次旅游线路设计应整合上海本地文旅资源，凸显地域特点。</w:t>
      </w:r>
    </w:p>
    <w:p w14:paraId="5DA0E7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4" w:right="140" w:hanging="4"/>
        <w:jc w:val="both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请在上海有着独特人文与自然景观的地域中（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例如外滩、人民广场、东方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明珠、豫园、龙华、徐家汇源六大游览区）选择，需充分考虑时间的利用</w:t>
      </w:r>
      <w:r>
        <w:rPr>
          <w:rFonts w:hint="eastAsia" w:ascii="宋体" w:hAnsi="宋体" w:eastAsia="宋体" w:cs="宋体"/>
          <w:spacing w:val="1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率、路线的科学性、交通的便捷性、景点内容的丰富性和价格的合理性。</w:t>
      </w:r>
    </w:p>
    <w:p w14:paraId="6B2224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569"/>
        <w:textAlignment w:val="baseline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3.参赛作品要求：</w:t>
      </w:r>
    </w:p>
    <w:p w14:paraId="177935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6" w:right="292" w:firstLine="562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8"/>
          <w:sz w:val="28"/>
          <w:szCs w:val="28"/>
        </w:rPr>
        <w:t>（1）参赛作品内容应健康、合法，</w:t>
      </w:r>
      <w:r>
        <w:rPr>
          <w:rFonts w:hint="eastAsia" w:ascii="宋体" w:hAnsi="宋体" w:eastAsia="宋体" w:cs="宋体"/>
          <w:spacing w:val="7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无任何政治错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误或不良信息，务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必原创，不得抄袭，发现一律取消参赛资格。</w:t>
      </w:r>
    </w:p>
    <w:p w14:paraId="0EE148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0" w:right="413" w:firstLine="559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（2）参赛方案策划书、路演</w:t>
      </w:r>
      <w:r>
        <w:rPr>
          <w:rFonts w:hint="eastAsia" w:ascii="宋体" w:hAnsi="宋体" w:eastAsia="宋体" w:cs="宋体"/>
          <w:spacing w:val="-6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PPT</w:t>
      </w:r>
      <w:r>
        <w:rPr>
          <w:rFonts w:hint="eastAsia" w:ascii="宋体" w:hAnsi="宋体" w:eastAsia="宋体" w:cs="宋体"/>
          <w:spacing w:val="-5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和技术说明书均以“区-参赛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单位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（全称）-参赛人员姓名”进行命名。</w:t>
      </w:r>
    </w:p>
    <w:p w14:paraId="0544C5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rFonts w:hint="eastAsia" w:ascii="宋体" w:hAnsi="宋体" w:eastAsia="宋体" w:cs="宋体"/>
          <w:sz w:val="28"/>
          <w:szCs w:val="28"/>
        </w:rPr>
        <w:sectPr>
          <w:pgSz w:w="11907" w:h="16839"/>
          <w:pgMar w:top="1404" w:right="1389" w:bottom="0" w:left="1427" w:header="0" w:footer="0" w:gutter="0"/>
          <w:cols w:space="720" w:num="1"/>
        </w:sectPr>
      </w:pPr>
    </w:p>
    <w:p w14:paraId="2E87838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2" w:firstLine="564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（3）参赛方案策划书应包括项目背景、项目目标、设计思路、</w:t>
      </w:r>
      <w:r>
        <w:rPr>
          <w:rFonts w:hint="eastAsia" w:ascii="宋体" w:hAnsi="宋体" w:eastAsia="宋体" w:cs="宋体"/>
          <w:spacing w:val="-6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目标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客户群及需求、行程路线安排、研学课程、预期效果、经费预算、安全保</w:t>
      </w:r>
      <w:r>
        <w:rPr>
          <w:rFonts w:hint="eastAsia" w:ascii="宋体" w:hAnsi="宋体" w:eastAsia="宋体" w:cs="宋体"/>
          <w:spacing w:val="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障措施等。</w:t>
      </w:r>
    </w:p>
    <w:p w14:paraId="44F581D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567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9"/>
          <w:sz w:val="28"/>
          <w:szCs w:val="28"/>
        </w:rPr>
        <w:t>（4）参赛路演</w:t>
      </w:r>
      <w:r>
        <w:rPr>
          <w:rFonts w:hint="eastAsia" w:ascii="宋体" w:hAnsi="宋体" w:eastAsia="宋体" w:cs="宋体"/>
          <w:spacing w:val="-5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PPT</w:t>
      </w:r>
      <w:r>
        <w:rPr>
          <w:rFonts w:hint="eastAsia" w:ascii="宋体" w:hAnsi="宋体" w:eastAsia="宋体" w:cs="宋体"/>
          <w:spacing w:val="-3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的多个页面均有相同元素，如背景、标题等；</w:t>
      </w:r>
      <w:r>
        <w:rPr>
          <w:rFonts w:hint="eastAsia" w:ascii="宋体" w:hAnsi="宋体" w:eastAsia="宋体" w:cs="宋体"/>
          <w:spacing w:val="7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版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面内容的分布美观大方，每页版面的字数不宜太多，避免使用仿宋、细圆</w:t>
      </w:r>
      <w:r>
        <w:rPr>
          <w:rFonts w:hint="eastAsia" w:ascii="宋体" w:hAnsi="宋体" w:eastAsia="宋体" w:cs="宋体"/>
          <w:spacing w:val="1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等过细字体；页面文字行距建议不低于</w:t>
      </w:r>
      <w:r>
        <w:rPr>
          <w:rFonts w:hint="eastAsia" w:ascii="宋体" w:hAnsi="宋体" w:eastAsia="宋体" w:cs="宋体"/>
          <w:spacing w:val="-3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1.2</w:t>
      </w:r>
      <w:r>
        <w:rPr>
          <w:rFonts w:hint="eastAsia" w:ascii="宋体" w:hAnsi="宋体" w:eastAsia="宋体" w:cs="宋体"/>
          <w:spacing w:val="-5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8"/>
          <w:sz w:val="28"/>
          <w:szCs w:val="28"/>
        </w:rPr>
        <w:t>倍，左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右边距均匀、适当；</w:t>
      </w:r>
      <w:r>
        <w:rPr>
          <w:rFonts w:hint="eastAsia" w:ascii="宋体" w:hAnsi="宋体" w:eastAsia="宋体" w:cs="宋体"/>
          <w:spacing w:val="7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整</w:t>
      </w:r>
      <w:r>
        <w:rPr>
          <w:rFonts w:hint="eastAsia" w:ascii="宋体" w:hAnsi="宋体" w:eastAsia="宋体" w:cs="宋体"/>
          <w:sz w:val="28"/>
          <w:szCs w:val="28"/>
        </w:rPr>
        <w:t xml:space="preserve"> 体配色和谐统一，避免过于花哨或刺眼的颜色；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整体图文并茂，配图清</w:t>
      </w:r>
    </w:p>
    <w:p w14:paraId="272E63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12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晰，且不出现水印。</w:t>
      </w:r>
    </w:p>
    <w:p w14:paraId="221E3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textAlignment w:val="baseline"/>
        <w:rPr>
          <w:sz w:val="28"/>
          <w:szCs w:val="28"/>
        </w:rPr>
        <w:sectPr>
          <w:pgSz w:w="11907" w:h="16839"/>
          <w:pgMar w:top="1404" w:right="1528" w:bottom="0" w:left="1429" w:header="0" w:footer="0" w:gutter="0"/>
          <w:cols w:space="720" w:num="1"/>
        </w:sectPr>
      </w:pPr>
    </w:p>
    <w:p w14:paraId="7B0095E4">
      <w:pPr>
        <w:spacing w:line="259" w:lineRule="auto"/>
        <w:rPr>
          <w:rFonts w:ascii="Arial"/>
          <w:sz w:val="21"/>
        </w:rPr>
      </w:pPr>
    </w:p>
    <w:p w14:paraId="5959CC26">
      <w:pPr>
        <w:spacing w:line="259" w:lineRule="auto"/>
        <w:rPr>
          <w:rFonts w:ascii="Arial"/>
          <w:sz w:val="21"/>
        </w:rPr>
      </w:pPr>
    </w:p>
    <w:p w14:paraId="3B04E947">
      <w:pPr>
        <w:spacing w:line="259" w:lineRule="auto"/>
        <w:rPr>
          <w:rFonts w:ascii="Arial"/>
          <w:sz w:val="21"/>
        </w:rPr>
      </w:pPr>
    </w:p>
    <w:p w14:paraId="1E561ED0">
      <w:pPr>
        <w:spacing w:line="259" w:lineRule="auto"/>
        <w:rPr>
          <w:rFonts w:ascii="Arial"/>
          <w:sz w:val="21"/>
        </w:rPr>
      </w:pPr>
    </w:p>
    <w:p w14:paraId="1A59C47F">
      <w:pPr>
        <w:spacing w:line="259" w:lineRule="auto"/>
        <w:rPr>
          <w:rFonts w:ascii="Arial"/>
          <w:sz w:val="21"/>
        </w:rPr>
      </w:pPr>
    </w:p>
    <w:p w14:paraId="73A236C2">
      <w:pPr>
        <w:spacing w:line="260" w:lineRule="auto"/>
        <w:rPr>
          <w:rFonts w:ascii="Arial"/>
          <w:sz w:val="21"/>
        </w:rPr>
      </w:pPr>
    </w:p>
    <w:p w14:paraId="5C0756E5">
      <w:pPr>
        <w:pStyle w:val="2"/>
        <w:spacing w:before="117" w:line="320" w:lineRule="auto"/>
        <w:ind w:left="3279" w:right="101" w:hanging="3167"/>
        <w:outlineLvl w:val="0"/>
        <w:rPr>
          <w:sz w:val="36"/>
          <w:szCs w:val="36"/>
        </w:rPr>
      </w:pPr>
      <w:r>
        <w:rPr>
          <w:b/>
          <w:bCs/>
          <w:spacing w:val="-3"/>
          <w:sz w:val="36"/>
          <w:szCs w:val="36"/>
        </w:rPr>
        <w:t>第十二届“中华杯”AI+智能数字文旅创新应用项目</w:t>
      </w:r>
      <w:r>
        <w:rPr>
          <w:spacing w:val="1"/>
          <w:sz w:val="36"/>
          <w:szCs w:val="36"/>
        </w:rPr>
        <w:t xml:space="preserve"> </w:t>
      </w:r>
      <w:r>
        <w:rPr>
          <w:b/>
          <w:bCs/>
          <w:spacing w:val="-6"/>
          <w:sz w:val="36"/>
          <w:szCs w:val="36"/>
        </w:rPr>
        <w:t>方案策划书</w:t>
      </w:r>
    </w:p>
    <w:p w14:paraId="19ECE1E2">
      <w:pPr>
        <w:spacing w:line="254" w:lineRule="auto"/>
        <w:rPr>
          <w:rFonts w:ascii="Arial"/>
          <w:sz w:val="21"/>
        </w:rPr>
      </w:pPr>
    </w:p>
    <w:p w14:paraId="2115CB09">
      <w:pPr>
        <w:spacing w:line="254" w:lineRule="auto"/>
        <w:rPr>
          <w:rFonts w:ascii="Arial"/>
          <w:sz w:val="21"/>
        </w:rPr>
      </w:pPr>
    </w:p>
    <w:p w14:paraId="3DAD84F4">
      <w:pPr>
        <w:spacing w:line="254" w:lineRule="auto"/>
        <w:rPr>
          <w:rFonts w:ascii="Arial"/>
          <w:sz w:val="21"/>
        </w:rPr>
      </w:pPr>
    </w:p>
    <w:p w14:paraId="18E63B2E">
      <w:pPr>
        <w:spacing w:line="255" w:lineRule="auto"/>
        <w:rPr>
          <w:rFonts w:ascii="Arial"/>
          <w:sz w:val="21"/>
        </w:rPr>
      </w:pPr>
    </w:p>
    <w:p w14:paraId="4FD41104">
      <w:pPr>
        <w:spacing w:line="255" w:lineRule="auto"/>
        <w:rPr>
          <w:rFonts w:ascii="Arial"/>
          <w:sz w:val="21"/>
        </w:rPr>
      </w:pPr>
    </w:p>
    <w:p w14:paraId="0DA7391E">
      <w:pPr>
        <w:spacing w:line="255" w:lineRule="auto"/>
        <w:rPr>
          <w:rFonts w:ascii="Arial"/>
          <w:sz w:val="21"/>
        </w:rPr>
      </w:pPr>
    </w:p>
    <w:p w14:paraId="7B87B383">
      <w:pPr>
        <w:spacing w:line="255" w:lineRule="auto"/>
        <w:rPr>
          <w:rFonts w:ascii="Arial"/>
          <w:sz w:val="21"/>
        </w:rPr>
      </w:pPr>
    </w:p>
    <w:p w14:paraId="23D85405">
      <w:pPr>
        <w:spacing w:line="255" w:lineRule="auto"/>
        <w:rPr>
          <w:rFonts w:ascii="Arial"/>
          <w:sz w:val="21"/>
        </w:rPr>
      </w:pPr>
    </w:p>
    <w:p w14:paraId="43970B34">
      <w:pPr>
        <w:spacing w:line="255" w:lineRule="auto"/>
        <w:rPr>
          <w:rFonts w:ascii="Arial"/>
          <w:sz w:val="21"/>
        </w:rPr>
      </w:pPr>
    </w:p>
    <w:p w14:paraId="0F656E95">
      <w:pPr>
        <w:spacing w:line="255" w:lineRule="auto"/>
        <w:rPr>
          <w:rFonts w:ascii="Arial"/>
          <w:sz w:val="21"/>
        </w:rPr>
      </w:pPr>
    </w:p>
    <w:p w14:paraId="028FFD24">
      <w:pPr>
        <w:pStyle w:val="2"/>
        <w:spacing w:before="101" w:line="225" w:lineRule="auto"/>
        <w:ind w:left="1575"/>
        <w:rPr>
          <w:sz w:val="31"/>
          <w:szCs w:val="31"/>
        </w:rPr>
      </w:pPr>
      <w:r>
        <w:rPr>
          <w:b/>
          <w:bCs/>
          <w:spacing w:val="-4"/>
          <w:sz w:val="31"/>
          <w:szCs w:val="31"/>
        </w:rPr>
        <w:t>参赛单位：</w:t>
      </w:r>
      <w:r>
        <w:rPr>
          <w:spacing w:val="-112"/>
          <w:sz w:val="31"/>
          <w:szCs w:val="31"/>
        </w:rPr>
        <w:t xml:space="preserve"> </w:t>
      </w:r>
      <w:r>
        <w:rPr>
          <w:sz w:val="31"/>
          <w:szCs w:val="31"/>
          <w:u w:val="single" w:color="auto"/>
        </w:rPr>
        <w:t xml:space="preserve">                          </w:t>
      </w:r>
    </w:p>
    <w:p w14:paraId="667726BC">
      <w:pPr>
        <w:spacing w:line="250" w:lineRule="auto"/>
        <w:rPr>
          <w:rFonts w:ascii="Arial"/>
          <w:sz w:val="21"/>
        </w:rPr>
      </w:pPr>
    </w:p>
    <w:p w14:paraId="5F1606B5">
      <w:pPr>
        <w:spacing w:line="250" w:lineRule="auto"/>
        <w:rPr>
          <w:rFonts w:ascii="Arial"/>
          <w:sz w:val="21"/>
        </w:rPr>
      </w:pPr>
    </w:p>
    <w:p w14:paraId="7529EE21">
      <w:pPr>
        <w:spacing w:line="250" w:lineRule="auto"/>
        <w:rPr>
          <w:rFonts w:ascii="Arial"/>
          <w:sz w:val="21"/>
        </w:rPr>
      </w:pPr>
    </w:p>
    <w:p w14:paraId="48DDEB88">
      <w:pPr>
        <w:spacing w:line="251" w:lineRule="auto"/>
        <w:rPr>
          <w:rFonts w:ascii="Arial"/>
          <w:sz w:val="21"/>
        </w:rPr>
      </w:pPr>
    </w:p>
    <w:p w14:paraId="4E7E824B">
      <w:pPr>
        <w:pStyle w:val="2"/>
        <w:spacing w:before="101" w:line="225" w:lineRule="auto"/>
        <w:ind w:left="1575"/>
        <w:rPr>
          <w:sz w:val="31"/>
          <w:szCs w:val="31"/>
        </w:rPr>
      </w:pPr>
      <w:r>
        <w:rPr>
          <w:b/>
          <w:bCs/>
          <w:spacing w:val="-4"/>
          <w:sz w:val="31"/>
          <w:szCs w:val="31"/>
        </w:rPr>
        <w:t>参赛人员：</w:t>
      </w:r>
      <w:r>
        <w:rPr>
          <w:spacing w:val="-112"/>
          <w:sz w:val="31"/>
          <w:szCs w:val="31"/>
        </w:rPr>
        <w:t xml:space="preserve"> </w:t>
      </w:r>
      <w:r>
        <w:rPr>
          <w:sz w:val="31"/>
          <w:szCs w:val="31"/>
          <w:u w:val="single" w:color="auto"/>
        </w:rPr>
        <w:t xml:space="preserve">                          </w:t>
      </w:r>
    </w:p>
    <w:p w14:paraId="6BB68A44">
      <w:pPr>
        <w:spacing w:line="250" w:lineRule="auto"/>
        <w:rPr>
          <w:rFonts w:ascii="Arial"/>
          <w:sz w:val="21"/>
        </w:rPr>
      </w:pPr>
    </w:p>
    <w:p w14:paraId="4CCD71CD">
      <w:pPr>
        <w:spacing w:line="250" w:lineRule="auto"/>
        <w:rPr>
          <w:rFonts w:ascii="Arial"/>
          <w:sz w:val="21"/>
        </w:rPr>
      </w:pPr>
    </w:p>
    <w:p w14:paraId="2AEB2036">
      <w:pPr>
        <w:spacing w:line="250" w:lineRule="auto"/>
        <w:rPr>
          <w:rFonts w:ascii="Arial"/>
          <w:sz w:val="21"/>
        </w:rPr>
      </w:pPr>
    </w:p>
    <w:p w14:paraId="50448178">
      <w:pPr>
        <w:spacing w:line="251" w:lineRule="auto"/>
        <w:rPr>
          <w:rFonts w:ascii="Arial"/>
          <w:sz w:val="21"/>
        </w:rPr>
      </w:pPr>
    </w:p>
    <w:p w14:paraId="41E40B50">
      <w:pPr>
        <w:pStyle w:val="2"/>
        <w:spacing w:before="100" w:line="227" w:lineRule="auto"/>
        <w:ind w:left="1575"/>
        <w:rPr>
          <w:sz w:val="31"/>
          <w:szCs w:val="31"/>
        </w:rPr>
      </w:pPr>
      <w:r>
        <w:rPr>
          <w:b/>
          <w:bCs/>
          <w:spacing w:val="-4"/>
          <w:sz w:val="31"/>
          <w:szCs w:val="31"/>
        </w:rPr>
        <w:t>主题名称：</w:t>
      </w:r>
      <w:r>
        <w:rPr>
          <w:spacing w:val="-112"/>
          <w:sz w:val="31"/>
          <w:szCs w:val="31"/>
        </w:rPr>
        <w:t xml:space="preserve"> </w:t>
      </w:r>
      <w:r>
        <w:rPr>
          <w:sz w:val="31"/>
          <w:szCs w:val="31"/>
          <w:u w:val="single" w:color="auto"/>
        </w:rPr>
        <w:t xml:space="preserve">                          </w:t>
      </w:r>
    </w:p>
    <w:p w14:paraId="074A4FA7">
      <w:pPr>
        <w:spacing w:line="227" w:lineRule="auto"/>
        <w:rPr>
          <w:sz w:val="31"/>
          <w:szCs w:val="3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14D7442D">
      <w:pPr>
        <w:pStyle w:val="2"/>
        <w:spacing w:before="56" w:line="220" w:lineRule="auto"/>
        <w:ind w:left="310"/>
        <w:outlineLvl w:val="0"/>
      </w:pPr>
      <w:r>
        <w:rPr>
          <w:b/>
          <w:bCs/>
          <w:spacing w:val="-5"/>
        </w:rPr>
        <w:t>一、项目概述</w:t>
      </w:r>
    </w:p>
    <w:p w14:paraId="2F134A95">
      <w:pPr>
        <w:pStyle w:val="2"/>
        <w:spacing w:before="259" w:line="220" w:lineRule="auto"/>
        <w:ind w:left="33"/>
        <w:outlineLvl w:val="2"/>
      </w:pPr>
      <w:r>
        <w:rPr>
          <w:spacing w:val="-7"/>
        </w:rPr>
        <w:t>（一）背景</w:t>
      </w:r>
    </w:p>
    <w:p w14:paraId="040D6F7E">
      <w:pPr>
        <w:spacing w:line="241" w:lineRule="auto"/>
        <w:rPr>
          <w:rFonts w:ascii="Arial"/>
          <w:sz w:val="21"/>
        </w:rPr>
      </w:pPr>
    </w:p>
    <w:p w14:paraId="546CCB44">
      <w:pPr>
        <w:spacing w:line="241" w:lineRule="auto"/>
        <w:rPr>
          <w:rFonts w:ascii="Arial"/>
          <w:sz w:val="21"/>
        </w:rPr>
      </w:pPr>
    </w:p>
    <w:p w14:paraId="509594E2">
      <w:pPr>
        <w:spacing w:line="241" w:lineRule="auto"/>
        <w:rPr>
          <w:rFonts w:ascii="Arial"/>
          <w:sz w:val="21"/>
        </w:rPr>
      </w:pPr>
    </w:p>
    <w:p w14:paraId="3C2E9CE8">
      <w:pPr>
        <w:spacing w:line="241" w:lineRule="auto"/>
        <w:rPr>
          <w:rFonts w:ascii="Arial"/>
          <w:sz w:val="21"/>
        </w:rPr>
      </w:pPr>
    </w:p>
    <w:p w14:paraId="0AB8125E">
      <w:pPr>
        <w:spacing w:line="241" w:lineRule="auto"/>
        <w:rPr>
          <w:rFonts w:ascii="Arial"/>
          <w:sz w:val="21"/>
        </w:rPr>
      </w:pPr>
    </w:p>
    <w:p w14:paraId="0B8A7E4E">
      <w:pPr>
        <w:spacing w:line="241" w:lineRule="auto"/>
        <w:rPr>
          <w:rFonts w:ascii="Arial"/>
          <w:sz w:val="21"/>
        </w:rPr>
      </w:pPr>
    </w:p>
    <w:p w14:paraId="0DD420CD">
      <w:pPr>
        <w:spacing w:line="241" w:lineRule="auto"/>
        <w:rPr>
          <w:rFonts w:ascii="Arial"/>
          <w:sz w:val="21"/>
        </w:rPr>
      </w:pPr>
    </w:p>
    <w:p w14:paraId="5DFD9772">
      <w:pPr>
        <w:spacing w:line="242" w:lineRule="auto"/>
        <w:rPr>
          <w:rFonts w:ascii="Arial"/>
          <w:sz w:val="21"/>
        </w:rPr>
      </w:pPr>
    </w:p>
    <w:p w14:paraId="4D664592">
      <w:pPr>
        <w:pStyle w:val="2"/>
        <w:spacing w:before="91" w:line="221" w:lineRule="auto"/>
        <w:ind w:left="33"/>
        <w:outlineLvl w:val="2"/>
      </w:pPr>
      <w:r>
        <w:rPr>
          <w:spacing w:val="-6"/>
        </w:rPr>
        <w:t>（二）目标</w:t>
      </w:r>
    </w:p>
    <w:p w14:paraId="6925A25A">
      <w:pPr>
        <w:spacing w:line="241" w:lineRule="auto"/>
        <w:rPr>
          <w:rFonts w:ascii="Arial"/>
          <w:sz w:val="21"/>
        </w:rPr>
      </w:pPr>
    </w:p>
    <w:p w14:paraId="3C52AD48">
      <w:pPr>
        <w:spacing w:line="241" w:lineRule="auto"/>
        <w:rPr>
          <w:rFonts w:ascii="Arial"/>
          <w:sz w:val="21"/>
        </w:rPr>
      </w:pPr>
    </w:p>
    <w:p w14:paraId="31050468">
      <w:pPr>
        <w:spacing w:line="241" w:lineRule="auto"/>
        <w:rPr>
          <w:rFonts w:ascii="Arial"/>
          <w:sz w:val="21"/>
        </w:rPr>
      </w:pPr>
    </w:p>
    <w:p w14:paraId="701865AC">
      <w:pPr>
        <w:spacing w:line="241" w:lineRule="auto"/>
        <w:rPr>
          <w:rFonts w:ascii="Arial"/>
          <w:sz w:val="21"/>
        </w:rPr>
      </w:pPr>
    </w:p>
    <w:p w14:paraId="3B885A8B">
      <w:pPr>
        <w:spacing w:line="241" w:lineRule="auto"/>
        <w:rPr>
          <w:rFonts w:ascii="Arial"/>
          <w:sz w:val="21"/>
        </w:rPr>
      </w:pPr>
    </w:p>
    <w:p w14:paraId="14A40DE3">
      <w:pPr>
        <w:spacing w:line="242" w:lineRule="auto"/>
        <w:rPr>
          <w:rFonts w:ascii="Arial"/>
          <w:sz w:val="21"/>
        </w:rPr>
      </w:pPr>
    </w:p>
    <w:p w14:paraId="591E7BD6">
      <w:pPr>
        <w:spacing w:line="242" w:lineRule="auto"/>
        <w:rPr>
          <w:rFonts w:ascii="Arial"/>
          <w:sz w:val="21"/>
        </w:rPr>
      </w:pPr>
    </w:p>
    <w:p w14:paraId="4A29F863">
      <w:pPr>
        <w:spacing w:line="242" w:lineRule="auto"/>
        <w:rPr>
          <w:rFonts w:ascii="Arial"/>
          <w:sz w:val="21"/>
        </w:rPr>
      </w:pPr>
    </w:p>
    <w:p w14:paraId="668EBEA9">
      <w:pPr>
        <w:pStyle w:val="2"/>
        <w:spacing w:before="91" w:line="221" w:lineRule="auto"/>
        <w:ind w:left="33"/>
        <w:outlineLvl w:val="2"/>
      </w:pPr>
      <w:r>
        <w:rPr>
          <w:spacing w:val="-5"/>
        </w:rPr>
        <w:t>（三）预期成果</w:t>
      </w:r>
    </w:p>
    <w:p w14:paraId="6D064F5F">
      <w:pPr>
        <w:spacing w:line="241" w:lineRule="auto"/>
        <w:rPr>
          <w:rFonts w:ascii="Arial"/>
          <w:sz w:val="21"/>
        </w:rPr>
      </w:pPr>
    </w:p>
    <w:p w14:paraId="6A6DAA9F">
      <w:pPr>
        <w:spacing w:line="241" w:lineRule="auto"/>
        <w:rPr>
          <w:rFonts w:ascii="Arial"/>
          <w:sz w:val="21"/>
        </w:rPr>
      </w:pPr>
    </w:p>
    <w:p w14:paraId="1BB579BA">
      <w:pPr>
        <w:spacing w:line="241" w:lineRule="auto"/>
        <w:rPr>
          <w:rFonts w:ascii="Arial"/>
          <w:sz w:val="21"/>
        </w:rPr>
      </w:pPr>
    </w:p>
    <w:p w14:paraId="7FF7F3A2">
      <w:pPr>
        <w:spacing w:line="241" w:lineRule="auto"/>
        <w:rPr>
          <w:rFonts w:ascii="Arial"/>
          <w:sz w:val="21"/>
        </w:rPr>
      </w:pPr>
    </w:p>
    <w:p w14:paraId="20A8AAB5">
      <w:pPr>
        <w:spacing w:line="241" w:lineRule="auto"/>
        <w:rPr>
          <w:rFonts w:ascii="Arial"/>
          <w:sz w:val="21"/>
        </w:rPr>
      </w:pPr>
    </w:p>
    <w:p w14:paraId="6BC27597">
      <w:pPr>
        <w:spacing w:line="242" w:lineRule="auto"/>
        <w:rPr>
          <w:rFonts w:ascii="Arial"/>
          <w:sz w:val="21"/>
        </w:rPr>
      </w:pPr>
    </w:p>
    <w:p w14:paraId="14782D61">
      <w:pPr>
        <w:spacing w:line="242" w:lineRule="auto"/>
        <w:rPr>
          <w:rFonts w:ascii="Arial"/>
          <w:sz w:val="21"/>
        </w:rPr>
      </w:pPr>
    </w:p>
    <w:p w14:paraId="17EBD034">
      <w:pPr>
        <w:spacing w:line="242" w:lineRule="auto"/>
        <w:rPr>
          <w:rFonts w:ascii="Arial"/>
          <w:sz w:val="21"/>
        </w:rPr>
      </w:pPr>
    </w:p>
    <w:p w14:paraId="4ED92D01">
      <w:pPr>
        <w:pStyle w:val="2"/>
        <w:spacing w:before="91" w:line="220" w:lineRule="auto"/>
        <w:ind w:left="33"/>
        <w:outlineLvl w:val="2"/>
      </w:pPr>
      <w:r>
        <w:rPr>
          <w:spacing w:val="-3"/>
        </w:rPr>
        <w:t>（四）目标客户群及需求</w:t>
      </w:r>
    </w:p>
    <w:p w14:paraId="2504D72A">
      <w:pPr>
        <w:spacing w:line="241" w:lineRule="auto"/>
        <w:rPr>
          <w:rFonts w:ascii="Arial"/>
          <w:sz w:val="21"/>
        </w:rPr>
      </w:pPr>
    </w:p>
    <w:p w14:paraId="34D3EB0E">
      <w:pPr>
        <w:spacing w:line="241" w:lineRule="auto"/>
        <w:rPr>
          <w:rFonts w:ascii="Arial"/>
          <w:sz w:val="21"/>
        </w:rPr>
      </w:pPr>
    </w:p>
    <w:p w14:paraId="65B347CC">
      <w:pPr>
        <w:spacing w:line="241" w:lineRule="auto"/>
        <w:rPr>
          <w:rFonts w:ascii="Arial"/>
          <w:sz w:val="21"/>
        </w:rPr>
      </w:pPr>
    </w:p>
    <w:p w14:paraId="633E79E2">
      <w:pPr>
        <w:spacing w:line="241" w:lineRule="auto"/>
        <w:rPr>
          <w:rFonts w:ascii="Arial"/>
          <w:sz w:val="21"/>
        </w:rPr>
      </w:pPr>
    </w:p>
    <w:p w14:paraId="0A4F49CE">
      <w:pPr>
        <w:spacing w:line="242" w:lineRule="auto"/>
        <w:rPr>
          <w:rFonts w:ascii="Arial"/>
          <w:sz w:val="21"/>
        </w:rPr>
      </w:pPr>
    </w:p>
    <w:p w14:paraId="25CA3E17">
      <w:pPr>
        <w:spacing w:line="242" w:lineRule="auto"/>
        <w:rPr>
          <w:rFonts w:ascii="Arial"/>
          <w:sz w:val="21"/>
        </w:rPr>
      </w:pPr>
    </w:p>
    <w:p w14:paraId="7BB1F8A3">
      <w:pPr>
        <w:spacing w:line="242" w:lineRule="auto"/>
        <w:rPr>
          <w:rFonts w:ascii="Arial"/>
          <w:sz w:val="21"/>
        </w:rPr>
      </w:pPr>
    </w:p>
    <w:p w14:paraId="50003EE0">
      <w:pPr>
        <w:spacing w:line="242" w:lineRule="auto"/>
        <w:rPr>
          <w:rFonts w:ascii="Arial"/>
          <w:sz w:val="21"/>
        </w:rPr>
      </w:pPr>
    </w:p>
    <w:p w14:paraId="3B012CDB">
      <w:pPr>
        <w:pStyle w:val="2"/>
        <w:spacing w:before="91" w:line="220" w:lineRule="auto"/>
        <w:ind w:left="33"/>
        <w:outlineLvl w:val="2"/>
      </w:pPr>
      <w:r>
        <w:rPr>
          <w:spacing w:val="-2"/>
        </w:rPr>
        <w:t>（五）体验路线设计</w:t>
      </w:r>
    </w:p>
    <w:p w14:paraId="1B084CE2">
      <w:pPr>
        <w:spacing w:line="220" w:lineRule="auto"/>
        <w:sectPr>
          <w:pgSz w:w="11907" w:h="16839"/>
          <w:pgMar w:top="1426" w:right="1785" w:bottom="0" w:left="1785" w:header="0" w:footer="0" w:gutter="0"/>
          <w:cols w:space="720" w:num="1"/>
        </w:sectPr>
      </w:pPr>
    </w:p>
    <w:p w14:paraId="3EB6F323">
      <w:pPr>
        <w:pStyle w:val="2"/>
        <w:spacing w:before="55" w:line="221" w:lineRule="auto"/>
        <w:ind w:left="33"/>
      </w:pPr>
      <w:r>
        <w:rPr>
          <w:spacing w:val="-4"/>
        </w:rPr>
        <w:t>（六）行程安排</w:t>
      </w:r>
    </w:p>
    <w:p w14:paraId="6C3AF4E4">
      <w:pPr>
        <w:spacing w:line="215" w:lineRule="exact"/>
      </w:pPr>
    </w:p>
    <w:tbl>
      <w:tblPr>
        <w:tblStyle w:val="5"/>
        <w:tblW w:w="830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7"/>
        <w:gridCol w:w="3524"/>
        <w:gridCol w:w="2691"/>
      </w:tblGrid>
      <w:tr w14:paraId="52C94B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087" w:type="dxa"/>
            <w:vAlign w:val="top"/>
          </w:tcPr>
          <w:p w14:paraId="0B9B9086">
            <w:pPr>
              <w:spacing w:before="68" w:line="222" w:lineRule="auto"/>
              <w:ind w:left="7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时间</w:t>
            </w:r>
          </w:p>
        </w:tc>
        <w:tc>
          <w:tcPr>
            <w:tcW w:w="3524" w:type="dxa"/>
            <w:vAlign w:val="top"/>
          </w:tcPr>
          <w:p w14:paraId="17C5A4C3">
            <w:pPr>
              <w:spacing w:before="67" w:line="221" w:lineRule="auto"/>
              <w:ind w:left="149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行程</w:t>
            </w:r>
          </w:p>
        </w:tc>
        <w:tc>
          <w:tcPr>
            <w:tcW w:w="2691" w:type="dxa"/>
            <w:vAlign w:val="top"/>
          </w:tcPr>
          <w:p w14:paraId="278C2AEA">
            <w:pPr>
              <w:spacing w:before="68" w:line="221" w:lineRule="auto"/>
              <w:ind w:left="107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备注</w:t>
            </w:r>
          </w:p>
        </w:tc>
      </w:tr>
      <w:tr w14:paraId="0A45A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043AC2A5">
            <w:pPr>
              <w:pStyle w:val="6"/>
            </w:pPr>
          </w:p>
        </w:tc>
        <w:tc>
          <w:tcPr>
            <w:tcW w:w="3524" w:type="dxa"/>
            <w:vAlign w:val="top"/>
          </w:tcPr>
          <w:p w14:paraId="58185650">
            <w:pPr>
              <w:pStyle w:val="6"/>
            </w:pPr>
          </w:p>
        </w:tc>
        <w:tc>
          <w:tcPr>
            <w:tcW w:w="2691" w:type="dxa"/>
            <w:vAlign w:val="top"/>
          </w:tcPr>
          <w:p w14:paraId="155107CF">
            <w:pPr>
              <w:pStyle w:val="6"/>
            </w:pPr>
          </w:p>
        </w:tc>
      </w:tr>
      <w:tr w14:paraId="768336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2087" w:type="dxa"/>
            <w:vAlign w:val="top"/>
          </w:tcPr>
          <w:p w14:paraId="131B3B7E">
            <w:pPr>
              <w:pStyle w:val="6"/>
            </w:pPr>
          </w:p>
        </w:tc>
        <w:tc>
          <w:tcPr>
            <w:tcW w:w="3524" w:type="dxa"/>
            <w:vAlign w:val="top"/>
          </w:tcPr>
          <w:p w14:paraId="1CC7ACFD">
            <w:pPr>
              <w:pStyle w:val="6"/>
            </w:pPr>
          </w:p>
        </w:tc>
        <w:tc>
          <w:tcPr>
            <w:tcW w:w="2691" w:type="dxa"/>
            <w:vAlign w:val="top"/>
          </w:tcPr>
          <w:p w14:paraId="19F1BAD2">
            <w:pPr>
              <w:pStyle w:val="6"/>
            </w:pPr>
          </w:p>
        </w:tc>
      </w:tr>
      <w:tr w14:paraId="3F217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7EE7CD6C">
            <w:pPr>
              <w:pStyle w:val="6"/>
            </w:pPr>
          </w:p>
        </w:tc>
        <w:tc>
          <w:tcPr>
            <w:tcW w:w="3524" w:type="dxa"/>
            <w:vAlign w:val="top"/>
          </w:tcPr>
          <w:p w14:paraId="4BA63A7A">
            <w:pPr>
              <w:pStyle w:val="6"/>
            </w:pPr>
          </w:p>
        </w:tc>
        <w:tc>
          <w:tcPr>
            <w:tcW w:w="2691" w:type="dxa"/>
            <w:vAlign w:val="top"/>
          </w:tcPr>
          <w:p w14:paraId="442DD323">
            <w:pPr>
              <w:pStyle w:val="6"/>
            </w:pPr>
          </w:p>
        </w:tc>
      </w:tr>
      <w:tr w14:paraId="3F8A8D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4E67E9F2">
            <w:pPr>
              <w:pStyle w:val="6"/>
            </w:pPr>
          </w:p>
        </w:tc>
        <w:tc>
          <w:tcPr>
            <w:tcW w:w="3524" w:type="dxa"/>
            <w:vAlign w:val="top"/>
          </w:tcPr>
          <w:p w14:paraId="7E947ECD">
            <w:pPr>
              <w:pStyle w:val="6"/>
            </w:pPr>
          </w:p>
        </w:tc>
        <w:tc>
          <w:tcPr>
            <w:tcW w:w="2691" w:type="dxa"/>
            <w:vAlign w:val="top"/>
          </w:tcPr>
          <w:p w14:paraId="2581BBE0">
            <w:pPr>
              <w:pStyle w:val="6"/>
            </w:pPr>
          </w:p>
        </w:tc>
      </w:tr>
      <w:tr w14:paraId="14A83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380D3B85">
            <w:pPr>
              <w:pStyle w:val="6"/>
            </w:pPr>
          </w:p>
        </w:tc>
        <w:tc>
          <w:tcPr>
            <w:tcW w:w="3524" w:type="dxa"/>
            <w:vAlign w:val="top"/>
          </w:tcPr>
          <w:p w14:paraId="4FEB8E1F">
            <w:pPr>
              <w:pStyle w:val="6"/>
            </w:pPr>
          </w:p>
        </w:tc>
        <w:tc>
          <w:tcPr>
            <w:tcW w:w="2691" w:type="dxa"/>
            <w:vAlign w:val="top"/>
          </w:tcPr>
          <w:p w14:paraId="598CFA45">
            <w:pPr>
              <w:pStyle w:val="6"/>
            </w:pPr>
          </w:p>
        </w:tc>
      </w:tr>
      <w:tr w14:paraId="2BB4D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7CF6C7D4">
            <w:pPr>
              <w:pStyle w:val="6"/>
            </w:pPr>
          </w:p>
        </w:tc>
        <w:tc>
          <w:tcPr>
            <w:tcW w:w="3524" w:type="dxa"/>
            <w:vAlign w:val="top"/>
          </w:tcPr>
          <w:p w14:paraId="71FFAAF8">
            <w:pPr>
              <w:pStyle w:val="6"/>
            </w:pPr>
          </w:p>
        </w:tc>
        <w:tc>
          <w:tcPr>
            <w:tcW w:w="2691" w:type="dxa"/>
            <w:vAlign w:val="top"/>
          </w:tcPr>
          <w:p w14:paraId="71D58E15">
            <w:pPr>
              <w:pStyle w:val="6"/>
            </w:pPr>
          </w:p>
        </w:tc>
      </w:tr>
      <w:tr w14:paraId="7819DD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497F48A5">
            <w:pPr>
              <w:pStyle w:val="6"/>
            </w:pPr>
          </w:p>
        </w:tc>
        <w:tc>
          <w:tcPr>
            <w:tcW w:w="3524" w:type="dxa"/>
            <w:vAlign w:val="top"/>
          </w:tcPr>
          <w:p w14:paraId="4AD9314B">
            <w:pPr>
              <w:pStyle w:val="6"/>
            </w:pPr>
          </w:p>
        </w:tc>
        <w:tc>
          <w:tcPr>
            <w:tcW w:w="2691" w:type="dxa"/>
            <w:vAlign w:val="top"/>
          </w:tcPr>
          <w:p w14:paraId="7C98A83C">
            <w:pPr>
              <w:pStyle w:val="6"/>
            </w:pPr>
          </w:p>
        </w:tc>
      </w:tr>
      <w:tr w14:paraId="35B51C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2087" w:type="dxa"/>
            <w:vAlign w:val="top"/>
          </w:tcPr>
          <w:p w14:paraId="1B82D8ED">
            <w:pPr>
              <w:pStyle w:val="6"/>
            </w:pPr>
          </w:p>
        </w:tc>
        <w:tc>
          <w:tcPr>
            <w:tcW w:w="3524" w:type="dxa"/>
            <w:vAlign w:val="top"/>
          </w:tcPr>
          <w:p w14:paraId="07E50015">
            <w:pPr>
              <w:pStyle w:val="6"/>
            </w:pPr>
          </w:p>
        </w:tc>
        <w:tc>
          <w:tcPr>
            <w:tcW w:w="2691" w:type="dxa"/>
            <w:vAlign w:val="top"/>
          </w:tcPr>
          <w:p w14:paraId="0BDC5281">
            <w:pPr>
              <w:pStyle w:val="6"/>
            </w:pPr>
          </w:p>
        </w:tc>
      </w:tr>
      <w:tr w14:paraId="59F5D2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2087" w:type="dxa"/>
            <w:vAlign w:val="top"/>
          </w:tcPr>
          <w:p w14:paraId="40D92710">
            <w:pPr>
              <w:pStyle w:val="6"/>
            </w:pPr>
          </w:p>
        </w:tc>
        <w:tc>
          <w:tcPr>
            <w:tcW w:w="3524" w:type="dxa"/>
            <w:vAlign w:val="top"/>
          </w:tcPr>
          <w:p w14:paraId="5FE3993E">
            <w:pPr>
              <w:pStyle w:val="6"/>
            </w:pPr>
          </w:p>
        </w:tc>
        <w:tc>
          <w:tcPr>
            <w:tcW w:w="2691" w:type="dxa"/>
            <w:vAlign w:val="top"/>
          </w:tcPr>
          <w:p w14:paraId="51DB9E32">
            <w:pPr>
              <w:pStyle w:val="6"/>
            </w:pPr>
          </w:p>
        </w:tc>
      </w:tr>
    </w:tbl>
    <w:p w14:paraId="55D51325">
      <w:pPr>
        <w:spacing w:line="269" w:lineRule="auto"/>
        <w:rPr>
          <w:rFonts w:ascii="Arial"/>
          <w:sz w:val="21"/>
        </w:rPr>
      </w:pPr>
    </w:p>
    <w:p w14:paraId="31E8F2D0">
      <w:pPr>
        <w:spacing w:line="269" w:lineRule="auto"/>
        <w:rPr>
          <w:rFonts w:ascii="Arial"/>
          <w:sz w:val="21"/>
        </w:rPr>
      </w:pPr>
    </w:p>
    <w:p w14:paraId="25090B4E">
      <w:pPr>
        <w:pStyle w:val="2"/>
        <w:spacing w:before="91" w:line="220" w:lineRule="auto"/>
        <w:ind w:left="33"/>
        <w:outlineLvl w:val="2"/>
      </w:pPr>
      <w:r>
        <w:rPr>
          <w:spacing w:val="-5"/>
        </w:rPr>
        <w:t>（七）经费预算</w:t>
      </w:r>
    </w:p>
    <w:p w14:paraId="7904B5BA">
      <w:pPr>
        <w:spacing w:line="252" w:lineRule="auto"/>
        <w:rPr>
          <w:rFonts w:ascii="Arial"/>
          <w:sz w:val="21"/>
        </w:rPr>
      </w:pPr>
    </w:p>
    <w:p w14:paraId="27FCDD6D">
      <w:pPr>
        <w:spacing w:line="252" w:lineRule="auto"/>
        <w:rPr>
          <w:rFonts w:ascii="Arial"/>
          <w:sz w:val="21"/>
        </w:rPr>
      </w:pPr>
    </w:p>
    <w:p w14:paraId="2B0A85E2">
      <w:pPr>
        <w:spacing w:line="252" w:lineRule="auto"/>
        <w:rPr>
          <w:rFonts w:ascii="Arial"/>
          <w:sz w:val="21"/>
        </w:rPr>
      </w:pPr>
    </w:p>
    <w:p w14:paraId="52F008A6">
      <w:pPr>
        <w:spacing w:line="252" w:lineRule="auto"/>
        <w:rPr>
          <w:rFonts w:ascii="Arial"/>
          <w:sz w:val="21"/>
        </w:rPr>
      </w:pPr>
    </w:p>
    <w:p w14:paraId="05742EAA">
      <w:pPr>
        <w:spacing w:line="252" w:lineRule="auto"/>
        <w:rPr>
          <w:rFonts w:ascii="Arial"/>
          <w:sz w:val="21"/>
        </w:rPr>
      </w:pPr>
    </w:p>
    <w:p w14:paraId="5F74AC1D">
      <w:pPr>
        <w:spacing w:line="252" w:lineRule="auto"/>
        <w:rPr>
          <w:rFonts w:ascii="Arial"/>
          <w:sz w:val="21"/>
        </w:rPr>
      </w:pPr>
    </w:p>
    <w:p w14:paraId="4EBD0E0D">
      <w:pPr>
        <w:spacing w:line="252" w:lineRule="auto"/>
        <w:rPr>
          <w:rFonts w:ascii="Arial"/>
          <w:sz w:val="21"/>
        </w:rPr>
      </w:pPr>
    </w:p>
    <w:p w14:paraId="6BD76E84">
      <w:pPr>
        <w:spacing w:line="252" w:lineRule="auto"/>
        <w:rPr>
          <w:rFonts w:ascii="Arial"/>
          <w:sz w:val="21"/>
        </w:rPr>
      </w:pPr>
    </w:p>
    <w:p w14:paraId="59383100">
      <w:pPr>
        <w:spacing w:line="252" w:lineRule="auto"/>
        <w:rPr>
          <w:rFonts w:ascii="Arial"/>
          <w:sz w:val="21"/>
        </w:rPr>
      </w:pPr>
    </w:p>
    <w:p w14:paraId="1D82A74B">
      <w:pPr>
        <w:spacing w:line="253" w:lineRule="auto"/>
        <w:rPr>
          <w:rFonts w:ascii="Arial"/>
          <w:sz w:val="21"/>
        </w:rPr>
      </w:pPr>
    </w:p>
    <w:p w14:paraId="0F85905D">
      <w:pPr>
        <w:pStyle w:val="2"/>
        <w:spacing w:before="91" w:line="221" w:lineRule="auto"/>
        <w:ind w:left="33"/>
        <w:outlineLvl w:val="2"/>
      </w:pPr>
      <w:r>
        <w:rPr>
          <w:spacing w:val="-5"/>
        </w:rPr>
        <w:t>（八）注意事项</w:t>
      </w:r>
    </w:p>
    <w:p w14:paraId="3B76E687">
      <w:pPr>
        <w:spacing w:line="221" w:lineRule="auto"/>
        <w:sectPr>
          <w:pgSz w:w="11907" w:h="16839"/>
          <w:pgMar w:top="1426" w:right="1785" w:bottom="0" w:left="1785" w:header="0" w:footer="0" w:gutter="0"/>
          <w:cols w:space="720" w:num="1"/>
        </w:sectPr>
      </w:pPr>
    </w:p>
    <w:p w14:paraId="036F9A58">
      <w:pPr>
        <w:spacing w:line="424" w:lineRule="auto"/>
        <w:rPr>
          <w:rFonts w:ascii="Arial"/>
          <w:sz w:val="21"/>
        </w:rPr>
      </w:pPr>
    </w:p>
    <w:p w14:paraId="12658AED">
      <w:pPr>
        <w:pStyle w:val="2"/>
        <w:spacing w:before="101" w:line="306" w:lineRule="auto"/>
        <w:ind w:left="3378" w:right="554" w:hanging="2814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第十二届“中华杯”</w:t>
      </w:r>
      <w:r>
        <w:rPr>
          <w:b/>
          <w:bCs/>
          <w:sz w:val="31"/>
          <w:szCs w:val="31"/>
        </w:rPr>
        <w:t>AI</w:t>
      </w:r>
      <w:r>
        <w:rPr>
          <w:b/>
          <w:bCs/>
          <w:spacing w:val="7"/>
          <w:sz w:val="31"/>
          <w:szCs w:val="31"/>
        </w:rPr>
        <w:t>+智能数字文旅创新应用项目</w:t>
      </w:r>
      <w:r>
        <w:rPr>
          <w:spacing w:val="7"/>
          <w:sz w:val="31"/>
          <w:szCs w:val="31"/>
        </w:rPr>
        <w:t xml:space="preserve"> </w:t>
      </w:r>
      <w:r>
        <w:rPr>
          <w:b/>
          <w:bCs/>
          <w:spacing w:val="5"/>
          <w:sz w:val="31"/>
          <w:szCs w:val="31"/>
        </w:rPr>
        <w:t>技术说明书</w:t>
      </w:r>
    </w:p>
    <w:p w14:paraId="3C8F4466">
      <w:pPr>
        <w:spacing w:line="269" w:lineRule="auto"/>
        <w:rPr>
          <w:rFonts w:ascii="Arial"/>
          <w:sz w:val="21"/>
        </w:rPr>
      </w:pPr>
    </w:p>
    <w:p w14:paraId="7D18B4E6">
      <w:pPr>
        <w:spacing w:line="270" w:lineRule="auto"/>
        <w:rPr>
          <w:rFonts w:ascii="Arial"/>
          <w:sz w:val="21"/>
        </w:rPr>
      </w:pPr>
    </w:p>
    <w:p w14:paraId="67F2EEBC">
      <w:pPr>
        <w:pStyle w:val="2"/>
        <w:spacing w:before="91" w:line="220" w:lineRule="auto"/>
        <w:ind w:left="122"/>
      </w:pPr>
      <w:r>
        <w:rPr>
          <w:spacing w:val="-1"/>
        </w:rPr>
        <w:t>学校</w:t>
      </w:r>
      <w:r>
        <w:rPr>
          <w:spacing w:val="-1"/>
          <w:u w:val="single" w:color="auto"/>
        </w:rPr>
        <w:t xml:space="preserve">                        </w:t>
      </w:r>
      <w:r>
        <w:rPr>
          <w:spacing w:val="8"/>
        </w:rPr>
        <w:t xml:space="preserve">  </w:t>
      </w:r>
      <w:r>
        <w:rPr>
          <w:spacing w:val="-1"/>
        </w:rPr>
        <w:t xml:space="preserve">参赛人员姓名 </w:t>
      </w:r>
      <w:r>
        <w:rPr>
          <w:u w:val="single" w:color="auto"/>
        </w:rPr>
        <w:t xml:space="preserve">                </w:t>
      </w:r>
    </w:p>
    <w:p w14:paraId="6A27A706">
      <w:pPr>
        <w:spacing w:before="101"/>
      </w:pPr>
    </w:p>
    <w:p w14:paraId="13006CBE">
      <w:pPr>
        <w:spacing w:before="101"/>
      </w:pPr>
    </w:p>
    <w:tbl>
      <w:tblPr>
        <w:tblStyle w:val="5"/>
        <w:tblW w:w="830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2"/>
      </w:tblGrid>
      <w:tr w14:paraId="35F5AA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92" w:hRule="atLeast"/>
        </w:trPr>
        <w:tc>
          <w:tcPr>
            <w:tcW w:w="8302" w:type="dxa"/>
            <w:vAlign w:val="top"/>
          </w:tcPr>
          <w:p w14:paraId="4F1BF66C">
            <w:pPr>
              <w:pStyle w:val="6"/>
              <w:spacing w:line="314" w:lineRule="auto"/>
            </w:pPr>
          </w:p>
          <w:p w14:paraId="08241225">
            <w:pPr>
              <w:spacing w:before="91" w:line="298" w:lineRule="auto"/>
              <w:ind w:left="685" w:right="807" w:firstLine="1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1.请对作品中使用AIGC</w:t>
            </w:r>
            <w:r>
              <w:rPr>
                <w:rFonts w:ascii="宋体" w:hAnsi="宋体" w:eastAsia="宋体" w:cs="宋体"/>
                <w:spacing w:val="-4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实训系统生成的素材进行说明。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（1）素材</w:t>
            </w:r>
            <w:r>
              <w:rPr>
                <w:rFonts w:ascii="宋体" w:hAnsi="宋体" w:eastAsia="宋体" w:cs="宋体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1：</w:t>
            </w:r>
          </w:p>
          <w:p w14:paraId="7822F29E">
            <w:pPr>
              <w:spacing w:before="42" w:line="219" w:lineRule="auto"/>
              <w:ind w:left="68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7"/>
                <w:sz w:val="28"/>
                <w:szCs w:val="28"/>
              </w:rPr>
              <w:t>素材内容简介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（配合截图说明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）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：</w:t>
            </w:r>
          </w:p>
          <w:p w14:paraId="2D3AD6AC">
            <w:pPr>
              <w:pStyle w:val="6"/>
              <w:spacing w:line="249" w:lineRule="auto"/>
            </w:pPr>
          </w:p>
          <w:p w14:paraId="1022A228">
            <w:pPr>
              <w:pStyle w:val="6"/>
              <w:spacing w:line="249" w:lineRule="auto"/>
            </w:pPr>
          </w:p>
          <w:p w14:paraId="59DEC4C2">
            <w:pPr>
              <w:pStyle w:val="6"/>
              <w:spacing w:line="249" w:lineRule="auto"/>
            </w:pPr>
          </w:p>
          <w:p w14:paraId="13F1F1AF">
            <w:pPr>
              <w:pStyle w:val="6"/>
              <w:spacing w:line="249" w:lineRule="auto"/>
            </w:pPr>
          </w:p>
          <w:p w14:paraId="549A858A">
            <w:pPr>
              <w:pStyle w:val="6"/>
              <w:spacing w:line="249" w:lineRule="auto"/>
            </w:pPr>
          </w:p>
          <w:p w14:paraId="493C882E">
            <w:pPr>
              <w:pStyle w:val="6"/>
              <w:spacing w:line="249" w:lineRule="auto"/>
            </w:pPr>
          </w:p>
          <w:p w14:paraId="012028B0">
            <w:pPr>
              <w:pStyle w:val="6"/>
              <w:spacing w:line="249" w:lineRule="auto"/>
            </w:pPr>
          </w:p>
          <w:p w14:paraId="3E742971">
            <w:pPr>
              <w:pStyle w:val="6"/>
              <w:spacing w:line="250" w:lineRule="auto"/>
            </w:pPr>
          </w:p>
          <w:p w14:paraId="2707E4C0">
            <w:pPr>
              <w:pStyle w:val="6"/>
              <w:spacing w:line="250" w:lineRule="auto"/>
            </w:pPr>
          </w:p>
          <w:p w14:paraId="414C7628">
            <w:pPr>
              <w:pStyle w:val="6"/>
              <w:spacing w:line="250" w:lineRule="auto"/>
            </w:pPr>
          </w:p>
          <w:p w14:paraId="6E86E677">
            <w:pPr>
              <w:pStyle w:val="6"/>
              <w:spacing w:line="250" w:lineRule="auto"/>
            </w:pPr>
          </w:p>
          <w:p w14:paraId="788F6268">
            <w:pPr>
              <w:pStyle w:val="6"/>
              <w:spacing w:line="250" w:lineRule="auto"/>
            </w:pPr>
          </w:p>
          <w:p w14:paraId="41228397">
            <w:pPr>
              <w:pStyle w:val="6"/>
              <w:spacing w:line="250" w:lineRule="auto"/>
            </w:pPr>
          </w:p>
          <w:p w14:paraId="2E006C75">
            <w:pPr>
              <w:pStyle w:val="6"/>
              <w:spacing w:line="250" w:lineRule="auto"/>
            </w:pPr>
          </w:p>
          <w:p w14:paraId="23C187A5">
            <w:pPr>
              <w:pStyle w:val="6"/>
              <w:spacing w:line="250" w:lineRule="auto"/>
            </w:pPr>
          </w:p>
          <w:p w14:paraId="7FEBD485">
            <w:pPr>
              <w:pStyle w:val="6"/>
              <w:spacing w:line="250" w:lineRule="auto"/>
            </w:pPr>
          </w:p>
          <w:p w14:paraId="2DB050C5">
            <w:pPr>
              <w:pStyle w:val="6"/>
              <w:spacing w:line="250" w:lineRule="auto"/>
            </w:pPr>
          </w:p>
          <w:p w14:paraId="0012022E">
            <w:pPr>
              <w:spacing w:before="91" w:line="302" w:lineRule="auto"/>
              <w:ind w:left="120" w:right="349" w:firstLine="5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素材生成过程简述(请提供“提示词”、配合生成素材截图，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并进行简单的分析，尤其是通过多次提示词的补充来进行素材完</w:t>
            </w: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善请进行具体说明)：</w:t>
            </w:r>
          </w:p>
        </w:tc>
      </w:tr>
    </w:tbl>
    <w:p w14:paraId="01F1B413">
      <w:pPr>
        <w:rPr>
          <w:rFonts w:ascii="Arial"/>
          <w:sz w:val="21"/>
        </w:rPr>
      </w:pPr>
    </w:p>
    <w:p w14:paraId="3108D200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7E223BE4">
      <w:pPr>
        <w:spacing w:line="91" w:lineRule="auto"/>
        <w:rPr>
          <w:rFonts w:ascii="Arial"/>
          <w:sz w:val="2"/>
        </w:rPr>
      </w:pPr>
    </w:p>
    <w:tbl>
      <w:tblPr>
        <w:tblStyle w:val="5"/>
        <w:tblW w:w="830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2"/>
      </w:tblGrid>
      <w:tr w14:paraId="19C25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5" w:hRule="atLeast"/>
        </w:trPr>
        <w:tc>
          <w:tcPr>
            <w:tcW w:w="8302" w:type="dxa"/>
            <w:vAlign w:val="top"/>
          </w:tcPr>
          <w:p w14:paraId="2488177F">
            <w:pPr>
              <w:pStyle w:val="6"/>
              <w:spacing w:line="312" w:lineRule="auto"/>
            </w:pPr>
          </w:p>
          <w:p w14:paraId="4B78F462">
            <w:pPr>
              <w:pStyle w:val="6"/>
              <w:spacing w:line="312" w:lineRule="auto"/>
            </w:pPr>
          </w:p>
          <w:p w14:paraId="22DAA67D">
            <w:pPr>
              <w:spacing w:before="91" w:line="219" w:lineRule="auto"/>
              <w:ind w:left="6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（2）素材</w:t>
            </w:r>
            <w:r>
              <w:rPr>
                <w:rFonts w:ascii="宋体" w:hAnsi="宋体" w:eastAsia="宋体" w:cs="宋体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2：</w:t>
            </w:r>
          </w:p>
          <w:p w14:paraId="6CFF0252">
            <w:pPr>
              <w:spacing w:before="140" w:line="219" w:lineRule="auto"/>
              <w:ind w:left="68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素材内容简介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（配合截图说明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）：</w:t>
            </w:r>
          </w:p>
          <w:p w14:paraId="0F528A39">
            <w:pPr>
              <w:pStyle w:val="6"/>
              <w:spacing w:line="252" w:lineRule="auto"/>
            </w:pPr>
          </w:p>
          <w:p w14:paraId="537A2521">
            <w:pPr>
              <w:pStyle w:val="6"/>
              <w:spacing w:line="252" w:lineRule="auto"/>
            </w:pPr>
          </w:p>
          <w:p w14:paraId="4F42057B">
            <w:pPr>
              <w:pStyle w:val="6"/>
              <w:spacing w:line="252" w:lineRule="auto"/>
            </w:pPr>
          </w:p>
          <w:p w14:paraId="3502E882">
            <w:pPr>
              <w:pStyle w:val="6"/>
              <w:spacing w:line="252" w:lineRule="auto"/>
            </w:pPr>
          </w:p>
          <w:p w14:paraId="26CC0EF8">
            <w:pPr>
              <w:pStyle w:val="6"/>
              <w:spacing w:line="252" w:lineRule="auto"/>
            </w:pPr>
          </w:p>
          <w:p w14:paraId="13530672">
            <w:pPr>
              <w:pStyle w:val="6"/>
              <w:spacing w:line="252" w:lineRule="auto"/>
            </w:pPr>
          </w:p>
          <w:p w14:paraId="37F92269">
            <w:pPr>
              <w:pStyle w:val="6"/>
              <w:spacing w:line="252" w:lineRule="auto"/>
            </w:pPr>
          </w:p>
          <w:p w14:paraId="70B69B4E">
            <w:pPr>
              <w:pStyle w:val="6"/>
              <w:spacing w:line="252" w:lineRule="auto"/>
            </w:pPr>
          </w:p>
          <w:p w14:paraId="540BFA56">
            <w:pPr>
              <w:pStyle w:val="6"/>
              <w:spacing w:line="252" w:lineRule="auto"/>
            </w:pPr>
          </w:p>
          <w:p w14:paraId="7E9B896A">
            <w:pPr>
              <w:pStyle w:val="6"/>
              <w:spacing w:line="252" w:lineRule="auto"/>
            </w:pPr>
          </w:p>
          <w:p w14:paraId="34448F7A">
            <w:pPr>
              <w:pStyle w:val="6"/>
              <w:spacing w:line="253" w:lineRule="auto"/>
            </w:pPr>
          </w:p>
          <w:p w14:paraId="0202FE58">
            <w:pPr>
              <w:pStyle w:val="6"/>
              <w:spacing w:line="253" w:lineRule="auto"/>
            </w:pPr>
          </w:p>
          <w:p w14:paraId="3AAB0D48">
            <w:pPr>
              <w:pStyle w:val="6"/>
              <w:spacing w:line="253" w:lineRule="auto"/>
            </w:pPr>
          </w:p>
          <w:p w14:paraId="371AE318">
            <w:pPr>
              <w:pStyle w:val="6"/>
              <w:spacing w:line="253" w:lineRule="auto"/>
            </w:pPr>
          </w:p>
          <w:p w14:paraId="7BFD054A">
            <w:pPr>
              <w:spacing w:before="91" w:line="302" w:lineRule="auto"/>
              <w:ind w:left="120" w:right="349" w:firstLine="5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素材生成过程简述(请提供“提示词”、配合生成素材截图，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并进行简单的分析，尤其是通过多次提示词的补充来进行素材完</w:t>
            </w: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善请进行具体说明)：</w:t>
            </w:r>
          </w:p>
          <w:p w14:paraId="6DE2A919">
            <w:pPr>
              <w:pStyle w:val="6"/>
              <w:spacing w:line="256" w:lineRule="auto"/>
            </w:pPr>
          </w:p>
          <w:p w14:paraId="7D12AED5">
            <w:pPr>
              <w:pStyle w:val="6"/>
              <w:spacing w:line="256" w:lineRule="auto"/>
            </w:pPr>
          </w:p>
          <w:p w14:paraId="1ED88285">
            <w:pPr>
              <w:pStyle w:val="6"/>
              <w:spacing w:line="256" w:lineRule="auto"/>
            </w:pPr>
          </w:p>
          <w:p w14:paraId="4A753F28">
            <w:pPr>
              <w:pStyle w:val="6"/>
              <w:spacing w:line="256" w:lineRule="auto"/>
            </w:pPr>
          </w:p>
          <w:p w14:paraId="47666849">
            <w:pPr>
              <w:pStyle w:val="6"/>
              <w:spacing w:line="256" w:lineRule="auto"/>
            </w:pPr>
          </w:p>
          <w:p w14:paraId="5EB59C0A">
            <w:pPr>
              <w:pStyle w:val="6"/>
              <w:spacing w:line="256" w:lineRule="auto"/>
            </w:pPr>
          </w:p>
          <w:p w14:paraId="301F54B5">
            <w:pPr>
              <w:pStyle w:val="6"/>
              <w:spacing w:line="257" w:lineRule="auto"/>
            </w:pPr>
          </w:p>
          <w:p w14:paraId="52E86504">
            <w:pPr>
              <w:pStyle w:val="6"/>
              <w:spacing w:line="257" w:lineRule="auto"/>
            </w:pPr>
          </w:p>
          <w:p w14:paraId="719FFFEC">
            <w:pPr>
              <w:pStyle w:val="6"/>
              <w:spacing w:line="257" w:lineRule="auto"/>
            </w:pPr>
          </w:p>
          <w:p w14:paraId="79B175DC">
            <w:pPr>
              <w:pStyle w:val="6"/>
              <w:spacing w:line="257" w:lineRule="auto"/>
            </w:pPr>
          </w:p>
          <w:p w14:paraId="081396AB">
            <w:pPr>
              <w:pStyle w:val="6"/>
              <w:spacing w:line="257" w:lineRule="auto"/>
            </w:pPr>
          </w:p>
          <w:p w14:paraId="59F1F68B">
            <w:pPr>
              <w:spacing w:before="91" w:line="219" w:lineRule="auto"/>
              <w:ind w:left="6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（3）素材</w:t>
            </w:r>
            <w:r>
              <w:rPr>
                <w:rFonts w:ascii="宋体" w:hAnsi="宋体" w:eastAsia="宋体" w:cs="宋体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3：</w:t>
            </w:r>
          </w:p>
          <w:p w14:paraId="08A96975">
            <w:pPr>
              <w:spacing w:before="141" w:line="219" w:lineRule="auto"/>
              <w:ind w:left="68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素材内容简介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（配合截图说明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）：</w:t>
            </w:r>
          </w:p>
        </w:tc>
      </w:tr>
    </w:tbl>
    <w:p w14:paraId="247F25D1">
      <w:pPr>
        <w:rPr>
          <w:rFonts w:ascii="Arial"/>
          <w:sz w:val="21"/>
        </w:rPr>
      </w:pPr>
    </w:p>
    <w:p w14:paraId="17D851A3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76C98B3E">
      <w:pPr>
        <w:spacing w:line="91" w:lineRule="auto"/>
        <w:rPr>
          <w:rFonts w:ascii="Arial"/>
          <w:sz w:val="2"/>
        </w:rPr>
      </w:pPr>
    </w:p>
    <w:tbl>
      <w:tblPr>
        <w:tblStyle w:val="5"/>
        <w:tblW w:w="8302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2"/>
      </w:tblGrid>
      <w:tr w14:paraId="093CF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6" w:hRule="atLeast"/>
        </w:trPr>
        <w:tc>
          <w:tcPr>
            <w:tcW w:w="8302" w:type="dxa"/>
            <w:vAlign w:val="top"/>
          </w:tcPr>
          <w:p w14:paraId="3850A721">
            <w:pPr>
              <w:pStyle w:val="6"/>
              <w:spacing w:line="311" w:lineRule="auto"/>
            </w:pPr>
          </w:p>
          <w:p w14:paraId="6D1D15BB">
            <w:pPr>
              <w:pStyle w:val="6"/>
              <w:spacing w:line="312" w:lineRule="auto"/>
            </w:pPr>
          </w:p>
          <w:p w14:paraId="177FF0B5">
            <w:pPr>
              <w:spacing w:before="91" w:line="303" w:lineRule="auto"/>
              <w:ind w:left="120" w:right="349" w:firstLine="56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素材生成过程简述(请提供“提示词”、配合生成素材截图，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8"/>
                <w:szCs w:val="28"/>
              </w:rPr>
              <w:t>并进行简单的分析，尤其是通过多次提示词的补充来进行素材完</w:t>
            </w: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善请进行具体说明)：</w:t>
            </w:r>
          </w:p>
        </w:tc>
      </w:tr>
    </w:tbl>
    <w:p w14:paraId="378C1EC4">
      <w:pPr>
        <w:rPr>
          <w:rFonts w:ascii="Arial"/>
          <w:sz w:val="21"/>
        </w:rPr>
      </w:pPr>
    </w:p>
    <w:p w14:paraId="68BBB24E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2C263516">
      <w:pPr>
        <w:pStyle w:val="2"/>
        <w:spacing w:before="56" w:line="219" w:lineRule="auto"/>
        <w:ind w:left="47"/>
      </w:pPr>
      <w:r>
        <w:rPr>
          <w:b/>
          <w:bCs/>
          <w:spacing w:val="-15"/>
        </w:rPr>
        <w:t>附件</w:t>
      </w:r>
      <w:r>
        <w:rPr>
          <w:spacing w:val="-52"/>
        </w:rPr>
        <w:t xml:space="preserve"> </w:t>
      </w:r>
      <w:r>
        <w:rPr>
          <w:b/>
          <w:bCs/>
          <w:spacing w:val="-15"/>
        </w:rPr>
        <w:t>3：</w:t>
      </w:r>
    </w:p>
    <w:p w14:paraId="68B8C1C5">
      <w:pPr>
        <w:pStyle w:val="2"/>
        <w:spacing w:before="336" w:line="428" w:lineRule="auto"/>
        <w:ind w:left="2738" w:right="1048" w:hanging="2174"/>
        <w:rPr>
          <w:sz w:val="31"/>
          <w:szCs w:val="31"/>
        </w:rPr>
      </w:pPr>
      <w:r>
        <w:rPr>
          <w:b/>
          <w:bCs/>
          <w:spacing w:val="7"/>
          <w:sz w:val="31"/>
          <w:szCs w:val="31"/>
        </w:rPr>
        <w:t>第十二届“中华杯”</w:t>
      </w:r>
      <w:r>
        <w:rPr>
          <w:b/>
          <w:bCs/>
          <w:sz w:val="31"/>
          <w:szCs w:val="31"/>
        </w:rPr>
        <w:t>AI</w:t>
      </w:r>
      <w:r>
        <w:rPr>
          <w:b/>
          <w:bCs/>
          <w:spacing w:val="7"/>
          <w:sz w:val="31"/>
          <w:szCs w:val="31"/>
        </w:rPr>
        <w:t>+智能数字文旅创新应用项目</w:t>
      </w:r>
      <w:r>
        <w:rPr>
          <w:spacing w:val="7"/>
          <w:sz w:val="31"/>
          <w:szCs w:val="31"/>
        </w:rPr>
        <w:t xml:space="preserve"> </w:t>
      </w:r>
      <w:r>
        <w:rPr>
          <w:b/>
          <w:bCs/>
          <w:spacing w:val="5"/>
          <w:sz w:val="31"/>
          <w:szCs w:val="31"/>
        </w:rPr>
        <w:t>工作环境及评分细则</w:t>
      </w:r>
    </w:p>
    <w:p w14:paraId="09C8DCAC">
      <w:pPr>
        <w:pStyle w:val="2"/>
        <w:spacing w:before="43" w:line="221" w:lineRule="auto"/>
        <w:ind w:left="607"/>
        <w:outlineLvl w:val="1"/>
      </w:pPr>
      <w:r>
        <w:rPr>
          <w:b/>
          <w:bCs/>
          <w:spacing w:val="-14"/>
        </w:rPr>
        <w:t>1.工作环境：</w:t>
      </w:r>
    </w:p>
    <w:p w14:paraId="4F86EC8E">
      <w:pPr>
        <w:spacing w:before="46"/>
      </w:pPr>
    </w:p>
    <w:tbl>
      <w:tblPr>
        <w:tblStyle w:val="5"/>
        <w:tblW w:w="8749" w:type="dxa"/>
        <w:tblInd w:w="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83"/>
        <w:gridCol w:w="3267"/>
        <w:gridCol w:w="2699"/>
      </w:tblGrid>
      <w:tr w14:paraId="4AAB5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2783" w:type="dxa"/>
            <w:vAlign w:val="top"/>
          </w:tcPr>
          <w:p w14:paraId="7CC55477">
            <w:pPr>
              <w:spacing w:before="71" w:line="220" w:lineRule="auto"/>
              <w:ind w:left="9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软件类型</w:t>
            </w:r>
          </w:p>
        </w:tc>
        <w:tc>
          <w:tcPr>
            <w:tcW w:w="3267" w:type="dxa"/>
            <w:vAlign w:val="top"/>
          </w:tcPr>
          <w:p w14:paraId="3AAD7711">
            <w:pPr>
              <w:spacing w:before="71" w:line="220" w:lineRule="auto"/>
              <w:ind w:left="11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软件名称</w:t>
            </w:r>
          </w:p>
        </w:tc>
        <w:tc>
          <w:tcPr>
            <w:tcW w:w="2699" w:type="dxa"/>
            <w:vAlign w:val="top"/>
          </w:tcPr>
          <w:p w14:paraId="3FB08193">
            <w:pPr>
              <w:spacing w:before="71" w:line="219" w:lineRule="auto"/>
              <w:ind w:left="8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软件版本</w:t>
            </w:r>
          </w:p>
        </w:tc>
      </w:tr>
      <w:tr w14:paraId="67C756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783" w:type="dxa"/>
            <w:vAlign w:val="top"/>
          </w:tcPr>
          <w:p w14:paraId="5CD5C1D8">
            <w:pPr>
              <w:spacing w:before="85" w:line="220" w:lineRule="auto"/>
              <w:ind w:left="97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操作系统</w:t>
            </w:r>
          </w:p>
        </w:tc>
        <w:tc>
          <w:tcPr>
            <w:tcW w:w="3267" w:type="dxa"/>
            <w:vAlign w:val="top"/>
          </w:tcPr>
          <w:p w14:paraId="473FFA2E">
            <w:pPr>
              <w:spacing w:before="86"/>
              <w:ind w:left="7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Microsoft Windows</w:t>
            </w:r>
          </w:p>
        </w:tc>
        <w:tc>
          <w:tcPr>
            <w:tcW w:w="2699" w:type="dxa"/>
            <w:vAlign w:val="top"/>
          </w:tcPr>
          <w:p w14:paraId="088A4AEF">
            <w:pPr>
              <w:spacing w:before="86" w:line="219" w:lineRule="auto"/>
              <w:ind w:left="51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不低于WIN10</w:t>
            </w:r>
            <w:r>
              <w:rPr>
                <w:rFonts w:ascii="宋体" w:hAnsi="宋体" w:eastAsia="宋体" w:cs="宋体"/>
                <w:spacing w:val="-4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版本</w:t>
            </w:r>
          </w:p>
        </w:tc>
      </w:tr>
      <w:tr w14:paraId="5D56C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2783" w:type="dxa"/>
            <w:vAlign w:val="top"/>
          </w:tcPr>
          <w:p w14:paraId="154CE029">
            <w:pPr>
              <w:spacing w:before="86" w:line="206" w:lineRule="auto"/>
              <w:ind w:left="851"/>
              <w:rPr>
                <w:rFonts w:ascii="微软雅黑" w:hAnsi="微软雅黑" w:eastAsia="微软雅黑" w:cs="微软雅黑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AIGC</w:t>
            </w:r>
            <w:r>
              <w:rPr>
                <w:rFonts w:ascii="宋体" w:hAnsi="宋体" w:eastAsia="宋体" w:cs="宋体"/>
                <w:spacing w:val="-5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软件</w:t>
            </w:r>
            <w:r>
              <w:rPr>
                <w:rFonts w:ascii="微软雅黑" w:hAnsi="微软雅黑" w:eastAsia="微软雅黑" w:cs="微软雅黑"/>
                <w:spacing w:val="-5"/>
                <w:sz w:val="22"/>
                <w:szCs w:val="22"/>
              </w:rPr>
              <w:t>★</w:t>
            </w:r>
          </w:p>
        </w:tc>
        <w:tc>
          <w:tcPr>
            <w:tcW w:w="3267" w:type="dxa"/>
            <w:vAlign w:val="top"/>
          </w:tcPr>
          <w:p w14:paraId="60BD4594">
            <w:pPr>
              <w:spacing w:before="93" w:line="221" w:lineRule="auto"/>
              <w:ind w:left="9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AIGC</w:t>
            </w:r>
            <w:r>
              <w:rPr>
                <w:rFonts w:ascii="宋体" w:hAnsi="宋体" w:eastAsia="宋体" w:cs="宋体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实训系统</w:t>
            </w:r>
          </w:p>
        </w:tc>
        <w:tc>
          <w:tcPr>
            <w:tcW w:w="2699" w:type="dxa"/>
            <w:vAlign w:val="top"/>
          </w:tcPr>
          <w:p w14:paraId="1026B3E9">
            <w:pPr>
              <w:spacing w:before="130" w:line="182" w:lineRule="auto"/>
              <w:ind w:left="10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TiU2.0</w:t>
            </w:r>
          </w:p>
        </w:tc>
      </w:tr>
      <w:tr w14:paraId="65433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783" w:type="dxa"/>
            <w:vMerge w:val="restart"/>
            <w:tcBorders>
              <w:bottom w:val="nil"/>
            </w:tcBorders>
            <w:vAlign w:val="top"/>
          </w:tcPr>
          <w:p w14:paraId="41EE560F">
            <w:pPr>
              <w:pStyle w:val="6"/>
              <w:spacing w:line="337" w:lineRule="auto"/>
            </w:pPr>
          </w:p>
          <w:p w14:paraId="521E3374">
            <w:pPr>
              <w:pStyle w:val="6"/>
              <w:spacing w:line="337" w:lineRule="auto"/>
            </w:pPr>
          </w:p>
          <w:p w14:paraId="249462EA">
            <w:pPr>
              <w:spacing w:before="71" w:line="220" w:lineRule="auto"/>
              <w:ind w:left="97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支撑软件</w:t>
            </w:r>
          </w:p>
        </w:tc>
        <w:tc>
          <w:tcPr>
            <w:tcW w:w="3267" w:type="dxa"/>
            <w:vAlign w:val="top"/>
          </w:tcPr>
          <w:p w14:paraId="3C3E1DF4">
            <w:pPr>
              <w:spacing w:before="121" w:line="182" w:lineRule="auto"/>
              <w:ind w:left="75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Microsoft Office</w:t>
            </w:r>
          </w:p>
        </w:tc>
        <w:tc>
          <w:tcPr>
            <w:tcW w:w="2699" w:type="dxa"/>
            <w:vAlign w:val="top"/>
          </w:tcPr>
          <w:p w14:paraId="6578C6AA">
            <w:pPr>
              <w:spacing w:before="84" w:line="221" w:lineRule="auto"/>
              <w:ind w:left="75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2010 版以上</w:t>
            </w:r>
          </w:p>
        </w:tc>
      </w:tr>
      <w:tr w14:paraId="3164C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783" w:type="dxa"/>
            <w:vMerge w:val="continue"/>
            <w:tcBorders>
              <w:top w:val="nil"/>
              <w:bottom w:val="nil"/>
            </w:tcBorders>
            <w:vAlign w:val="top"/>
          </w:tcPr>
          <w:p w14:paraId="089F8A8C">
            <w:pPr>
              <w:pStyle w:val="6"/>
            </w:pPr>
          </w:p>
        </w:tc>
        <w:tc>
          <w:tcPr>
            <w:tcW w:w="3267" w:type="dxa"/>
            <w:vAlign w:val="top"/>
          </w:tcPr>
          <w:p w14:paraId="67A31906">
            <w:pPr>
              <w:spacing w:before="122" w:line="182" w:lineRule="auto"/>
              <w:ind w:left="108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WPS Office</w:t>
            </w:r>
          </w:p>
        </w:tc>
        <w:tc>
          <w:tcPr>
            <w:tcW w:w="2699" w:type="dxa"/>
            <w:vAlign w:val="top"/>
          </w:tcPr>
          <w:p w14:paraId="3CAD9313">
            <w:pPr>
              <w:spacing w:before="85" w:line="221" w:lineRule="auto"/>
              <w:ind w:left="7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11.0 版以上</w:t>
            </w:r>
          </w:p>
        </w:tc>
      </w:tr>
      <w:tr w14:paraId="38E53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83" w:type="dxa"/>
            <w:vMerge w:val="continue"/>
            <w:tcBorders>
              <w:top w:val="nil"/>
            </w:tcBorders>
            <w:vAlign w:val="top"/>
          </w:tcPr>
          <w:p w14:paraId="02E68EDF">
            <w:pPr>
              <w:pStyle w:val="6"/>
            </w:pPr>
          </w:p>
        </w:tc>
        <w:tc>
          <w:tcPr>
            <w:tcW w:w="3267" w:type="dxa"/>
            <w:vAlign w:val="top"/>
          </w:tcPr>
          <w:p w14:paraId="6715A0D2">
            <w:pPr>
              <w:spacing w:before="88" w:line="220" w:lineRule="auto"/>
              <w:ind w:left="8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微软拼音输入法</w:t>
            </w:r>
          </w:p>
        </w:tc>
        <w:tc>
          <w:tcPr>
            <w:tcW w:w="2699" w:type="dxa"/>
            <w:vAlign w:val="top"/>
          </w:tcPr>
          <w:p w14:paraId="6E8B1A10">
            <w:pPr>
              <w:spacing w:before="88" w:line="221" w:lineRule="auto"/>
              <w:ind w:left="79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10.0 版以上</w:t>
            </w:r>
          </w:p>
        </w:tc>
      </w:tr>
    </w:tbl>
    <w:p w14:paraId="0E3B710B">
      <w:pPr>
        <w:pStyle w:val="2"/>
        <w:spacing w:before="70" w:line="215" w:lineRule="auto"/>
        <w:ind w:left="862"/>
        <w:rPr>
          <w:sz w:val="24"/>
          <w:szCs w:val="24"/>
        </w:rPr>
      </w:pPr>
      <w:r>
        <w:rPr>
          <w:rFonts w:ascii="微软雅黑" w:hAnsi="微软雅黑" w:eastAsia="微软雅黑" w:cs="微软雅黑"/>
          <w:spacing w:val="-1"/>
          <w:sz w:val="22"/>
          <w:szCs w:val="22"/>
        </w:rPr>
        <w:t>★</w:t>
      </w:r>
      <w:r>
        <w:rPr>
          <w:spacing w:val="-1"/>
          <w:sz w:val="24"/>
          <w:szCs w:val="24"/>
        </w:rPr>
        <w:t>根据报名情况将组织培训并开通账号</w:t>
      </w:r>
    </w:p>
    <w:p w14:paraId="556850F3">
      <w:pPr>
        <w:spacing w:line="434" w:lineRule="auto"/>
        <w:rPr>
          <w:rFonts w:ascii="Arial"/>
          <w:sz w:val="21"/>
        </w:rPr>
      </w:pPr>
    </w:p>
    <w:p w14:paraId="5088E840">
      <w:pPr>
        <w:pStyle w:val="2"/>
        <w:spacing w:before="92" w:line="221" w:lineRule="auto"/>
        <w:ind w:left="590"/>
        <w:outlineLvl w:val="1"/>
      </w:pPr>
      <w:r>
        <w:rPr>
          <w:b/>
          <w:bCs/>
          <w:spacing w:val="-12"/>
        </w:rPr>
        <w:t>2.评分细则：</w:t>
      </w:r>
    </w:p>
    <w:p w14:paraId="45291A3A">
      <w:pPr>
        <w:pStyle w:val="2"/>
        <w:spacing w:before="138" w:line="220" w:lineRule="auto"/>
        <w:ind w:left="1153"/>
      </w:pPr>
      <w:r>
        <w:rPr>
          <w:spacing w:val="-3"/>
        </w:rPr>
        <w:t>总分</w:t>
      </w:r>
      <w:r>
        <w:rPr>
          <w:spacing w:val="-36"/>
        </w:rPr>
        <w:t xml:space="preserve"> </w:t>
      </w:r>
      <w:r>
        <w:rPr>
          <w:spacing w:val="-3"/>
        </w:rPr>
        <w:t>100</w:t>
      </w:r>
      <w:r>
        <w:rPr>
          <w:spacing w:val="-56"/>
        </w:rPr>
        <w:t xml:space="preserve"> </w:t>
      </w:r>
      <w:r>
        <w:rPr>
          <w:spacing w:val="-3"/>
        </w:rPr>
        <w:t>分，详细分值权重及评分方式如下表：</w:t>
      </w:r>
    </w:p>
    <w:p w14:paraId="67965D23">
      <w:pPr>
        <w:spacing w:line="95" w:lineRule="exact"/>
      </w:pPr>
    </w:p>
    <w:tbl>
      <w:tblPr>
        <w:tblStyle w:val="5"/>
        <w:tblW w:w="8658" w:type="dxa"/>
        <w:tblInd w:w="1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1111"/>
        <w:gridCol w:w="1698"/>
        <w:gridCol w:w="4273"/>
        <w:gridCol w:w="525"/>
      </w:tblGrid>
      <w:tr w14:paraId="1900F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51" w:type="dxa"/>
            <w:vAlign w:val="top"/>
          </w:tcPr>
          <w:p w14:paraId="76683374">
            <w:pPr>
              <w:spacing w:before="162" w:line="220" w:lineRule="auto"/>
              <w:ind w:left="3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内容</w:t>
            </w:r>
          </w:p>
        </w:tc>
        <w:tc>
          <w:tcPr>
            <w:tcW w:w="1111" w:type="dxa"/>
            <w:vAlign w:val="top"/>
          </w:tcPr>
          <w:p w14:paraId="5DDF37EF">
            <w:pPr>
              <w:spacing w:before="163" w:line="220" w:lineRule="auto"/>
              <w:ind w:left="3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5971" w:type="dxa"/>
            <w:gridSpan w:val="2"/>
            <w:vAlign w:val="top"/>
          </w:tcPr>
          <w:p w14:paraId="411C7A94">
            <w:pPr>
              <w:spacing w:before="163" w:line="220" w:lineRule="auto"/>
              <w:ind w:left="25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评分要点</w:t>
            </w:r>
          </w:p>
        </w:tc>
        <w:tc>
          <w:tcPr>
            <w:tcW w:w="525" w:type="dxa"/>
            <w:vAlign w:val="top"/>
          </w:tcPr>
          <w:p w14:paraId="380A494A">
            <w:pPr>
              <w:spacing w:before="162" w:line="220" w:lineRule="auto"/>
              <w:ind w:left="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分值</w:t>
            </w:r>
          </w:p>
        </w:tc>
      </w:tr>
      <w:tr w14:paraId="2D3E9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1" w:type="dxa"/>
            <w:vMerge w:val="restart"/>
            <w:tcBorders>
              <w:bottom w:val="nil"/>
            </w:tcBorders>
            <w:vAlign w:val="top"/>
          </w:tcPr>
          <w:p w14:paraId="1CE9009D">
            <w:pPr>
              <w:pStyle w:val="6"/>
            </w:pPr>
          </w:p>
          <w:p w14:paraId="13F11F75">
            <w:pPr>
              <w:pStyle w:val="6"/>
            </w:pPr>
          </w:p>
          <w:p w14:paraId="37E9E5BC">
            <w:pPr>
              <w:pStyle w:val="6"/>
            </w:pPr>
          </w:p>
          <w:p w14:paraId="18FC3B21">
            <w:pPr>
              <w:pStyle w:val="6"/>
            </w:pPr>
          </w:p>
          <w:p w14:paraId="3A89EDCB">
            <w:pPr>
              <w:pStyle w:val="6"/>
            </w:pPr>
          </w:p>
          <w:p w14:paraId="0F5791BB">
            <w:pPr>
              <w:pStyle w:val="6"/>
              <w:spacing w:line="241" w:lineRule="auto"/>
            </w:pPr>
          </w:p>
          <w:p w14:paraId="1AE992EE">
            <w:pPr>
              <w:pStyle w:val="6"/>
              <w:spacing w:line="241" w:lineRule="auto"/>
            </w:pPr>
          </w:p>
          <w:p w14:paraId="0346B686">
            <w:pPr>
              <w:spacing w:before="71" w:line="238" w:lineRule="auto"/>
              <w:ind w:left="127" w:right="81" w:hanging="53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“上海一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日游”方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案策划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（35%）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14601008">
            <w:pPr>
              <w:pStyle w:val="6"/>
              <w:spacing w:line="246" w:lineRule="auto"/>
            </w:pPr>
          </w:p>
          <w:p w14:paraId="35EE4DA1">
            <w:pPr>
              <w:pStyle w:val="6"/>
              <w:spacing w:line="246" w:lineRule="auto"/>
            </w:pPr>
          </w:p>
          <w:p w14:paraId="59B526FD">
            <w:pPr>
              <w:pStyle w:val="6"/>
              <w:spacing w:line="247" w:lineRule="auto"/>
            </w:pPr>
          </w:p>
          <w:p w14:paraId="2334722D">
            <w:pPr>
              <w:pStyle w:val="6"/>
              <w:spacing w:line="247" w:lineRule="auto"/>
            </w:pPr>
          </w:p>
          <w:p w14:paraId="49B3F8BF">
            <w:pPr>
              <w:pStyle w:val="6"/>
              <w:spacing w:line="247" w:lineRule="auto"/>
            </w:pPr>
          </w:p>
          <w:p w14:paraId="56702EA4">
            <w:pPr>
              <w:pStyle w:val="6"/>
              <w:spacing w:line="247" w:lineRule="auto"/>
            </w:pPr>
          </w:p>
          <w:p w14:paraId="7E899923">
            <w:pPr>
              <w:spacing w:before="71" w:line="221" w:lineRule="auto"/>
              <w:ind w:left="1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方案策划</w:t>
            </w:r>
          </w:p>
        </w:tc>
        <w:tc>
          <w:tcPr>
            <w:tcW w:w="1698" w:type="dxa"/>
            <w:vAlign w:val="top"/>
          </w:tcPr>
          <w:p w14:paraId="35BAA6E7">
            <w:pPr>
              <w:spacing w:before="204" w:line="220" w:lineRule="auto"/>
              <w:ind w:left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内容完整</w:t>
            </w:r>
          </w:p>
        </w:tc>
        <w:tc>
          <w:tcPr>
            <w:tcW w:w="4273" w:type="dxa"/>
            <w:vAlign w:val="top"/>
          </w:tcPr>
          <w:p w14:paraId="0C9B167C">
            <w:pPr>
              <w:spacing w:before="204" w:line="220" w:lineRule="auto"/>
              <w:ind w:left="49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框架内容要素全面，贴合主题内容</w:t>
            </w:r>
          </w:p>
        </w:tc>
        <w:tc>
          <w:tcPr>
            <w:tcW w:w="525" w:type="dxa"/>
            <w:vAlign w:val="top"/>
          </w:tcPr>
          <w:p w14:paraId="1CE865C6">
            <w:pPr>
              <w:spacing w:before="243" w:line="180" w:lineRule="auto"/>
              <w:ind w:left="2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</w:tr>
      <w:tr w14:paraId="13B362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323D4012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22419555">
            <w:pPr>
              <w:pStyle w:val="6"/>
            </w:pPr>
          </w:p>
        </w:tc>
        <w:tc>
          <w:tcPr>
            <w:tcW w:w="1698" w:type="dxa"/>
            <w:vAlign w:val="top"/>
          </w:tcPr>
          <w:p w14:paraId="6396217D">
            <w:pPr>
              <w:spacing w:before="156" w:line="221" w:lineRule="auto"/>
              <w:ind w:left="4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逻辑严谨</w:t>
            </w:r>
          </w:p>
        </w:tc>
        <w:tc>
          <w:tcPr>
            <w:tcW w:w="4273" w:type="dxa"/>
            <w:vAlign w:val="top"/>
          </w:tcPr>
          <w:p w14:paraId="0FA1736A">
            <w:pPr>
              <w:spacing w:before="156" w:line="221" w:lineRule="auto"/>
              <w:ind w:left="11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逻辑清晰，易于理解</w:t>
            </w:r>
          </w:p>
        </w:tc>
        <w:tc>
          <w:tcPr>
            <w:tcW w:w="525" w:type="dxa"/>
            <w:vAlign w:val="top"/>
          </w:tcPr>
          <w:p w14:paraId="4023DBFD">
            <w:pPr>
              <w:spacing w:before="199" w:line="187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</w:tr>
      <w:tr w14:paraId="5D070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3F2069F1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24EECB80">
            <w:pPr>
              <w:pStyle w:val="6"/>
            </w:pPr>
          </w:p>
        </w:tc>
        <w:tc>
          <w:tcPr>
            <w:tcW w:w="1698" w:type="dxa"/>
            <w:vAlign w:val="top"/>
          </w:tcPr>
          <w:p w14:paraId="0906BBD1">
            <w:pPr>
              <w:spacing w:before="298" w:line="220" w:lineRule="auto"/>
              <w:ind w:left="4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表达明确</w:t>
            </w:r>
          </w:p>
        </w:tc>
        <w:tc>
          <w:tcPr>
            <w:tcW w:w="4273" w:type="dxa"/>
            <w:vAlign w:val="top"/>
          </w:tcPr>
          <w:p w14:paraId="15951102">
            <w:pPr>
              <w:spacing w:before="154" w:line="231" w:lineRule="auto"/>
              <w:ind w:left="1923" w:right="42" w:hanging="186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文字简明扼要，语言流畅，无错别字或语法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错误</w:t>
            </w:r>
          </w:p>
        </w:tc>
        <w:tc>
          <w:tcPr>
            <w:tcW w:w="525" w:type="dxa"/>
            <w:vAlign w:val="top"/>
          </w:tcPr>
          <w:p w14:paraId="7834CE26">
            <w:pPr>
              <w:pStyle w:val="6"/>
              <w:spacing w:line="277" w:lineRule="auto"/>
            </w:pPr>
          </w:p>
          <w:p w14:paraId="09DFE725">
            <w:pPr>
              <w:spacing w:before="62" w:line="187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</w:tr>
      <w:tr w14:paraId="5DC54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4459A0F0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3B48FA74">
            <w:pPr>
              <w:pStyle w:val="6"/>
            </w:pPr>
          </w:p>
        </w:tc>
        <w:tc>
          <w:tcPr>
            <w:tcW w:w="1698" w:type="dxa"/>
            <w:vAlign w:val="top"/>
          </w:tcPr>
          <w:p w14:paraId="417ACBBE">
            <w:pPr>
              <w:spacing w:before="157" w:line="221" w:lineRule="auto"/>
              <w:ind w:left="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可行性和实用性</w:t>
            </w:r>
          </w:p>
        </w:tc>
        <w:tc>
          <w:tcPr>
            <w:tcW w:w="4273" w:type="dxa"/>
            <w:vAlign w:val="top"/>
          </w:tcPr>
          <w:p w14:paraId="01163263">
            <w:pPr>
              <w:spacing w:before="157" w:line="220" w:lineRule="auto"/>
              <w:ind w:left="27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具有可行性，在实际操作中具有实用性</w:t>
            </w:r>
          </w:p>
        </w:tc>
        <w:tc>
          <w:tcPr>
            <w:tcW w:w="525" w:type="dxa"/>
            <w:vAlign w:val="top"/>
          </w:tcPr>
          <w:p w14:paraId="47446FFE">
            <w:pPr>
              <w:spacing w:before="199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3F91E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6FC5BA55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38ED97BB">
            <w:pPr>
              <w:pStyle w:val="6"/>
            </w:pPr>
          </w:p>
        </w:tc>
        <w:tc>
          <w:tcPr>
            <w:tcW w:w="1698" w:type="dxa"/>
            <w:vAlign w:val="top"/>
          </w:tcPr>
          <w:p w14:paraId="7BB58836">
            <w:pPr>
              <w:spacing w:before="299" w:line="221" w:lineRule="auto"/>
              <w:ind w:left="52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创新性</w:t>
            </w:r>
          </w:p>
        </w:tc>
        <w:tc>
          <w:tcPr>
            <w:tcW w:w="4273" w:type="dxa"/>
            <w:vAlign w:val="top"/>
          </w:tcPr>
          <w:p w14:paraId="1A0D49AF">
            <w:pPr>
              <w:spacing w:before="155" w:line="230" w:lineRule="auto"/>
              <w:ind w:left="1814" w:right="42" w:hanging="175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具有一定的创新精神，能够引起人们的兴趣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和关注</w:t>
            </w:r>
          </w:p>
        </w:tc>
        <w:tc>
          <w:tcPr>
            <w:tcW w:w="525" w:type="dxa"/>
            <w:vAlign w:val="top"/>
          </w:tcPr>
          <w:p w14:paraId="5E923525">
            <w:pPr>
              <w:pStyle w:val="6"/>
              <w:spacing w:line="278" w:lineRule="auto"/>
            </w:pPr>
          </w:p>
          <w:p w14:paraId="2D854729">
            <w:pPr>
              <w:spacing w:before="62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0ACB5A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6AE1F70D">
            <w:pPr>
              <w:pStyle w:val="6"/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720B45C4">
            <w:pPr>
              <w:pStyle w:val="6"/>
              <w:spacing w:line="449" w:lineRule="auto"/>
            </w:pPr>
          </w:p>
          <w:p w14:paraId="41B5B781">
            <w:pPr>
              <w:spacing w:before="71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文件保存</w:t>
            </w:r>
          </w:p>
        </w:tc>
        <w:tc>
          <w:tcPr>
            <w:tcW w:w="5971" w:type="dxa"/>
            <w:gridSpan w:val="2"/>
            <w:vAlign w:val="top"/>
          </w:tcPr>
          <w:p w14:paraId="1AD0C358">
            <w:pPr>
              <w:spacing w:before="206" w:line="220" w:lineRule="auto"/>
              <w:ind w:left="2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文件保存路径正确</w:t>
            </w:r>
          </w:p>
        </w:tc>
        <w:tc>
          <w:tcPr>
            <w:tcW w:w="525" w:type="dxa"/>
            <w:vAlign w:val="top"/>
          </w:tcPr>
          <w:p w14:paraId="1E3AEEB9">
            <w:pPr>
              <w:spacing w:before="248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4B607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1" w:type="dxa"/>
            <w:vMerge w:val="continue"/>
            <w:tcBorders>
              <w:top w:val="nil"/>
            </w:tcBorders>
            <w:vAlign w:val="top"/>
          </w:tcPr>
          <w:p w14:paraId="22B7A161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6B94B970">
            <w:pPr>
              <w:pStyle w:val="6"/>
            </w:pPr>
          </w:p>
        </w:tc>
        <w:tc>
          <w:tcPr>
            <w:tcW w:w="5971" w:type="dxa"/>
            <w:gridSpan w:val="2"/>
            <w:vAlign w:val="top"/>
          </w:tcPr>
          <w:p w14:paraId="0B2671C5">
            <w:pPr>
              <w:spacing w:before="207" w:line="220" w:lineRule="auto"/>
              <w:ind w:left="17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最终文件命名完整、准确</w:t>
            </w:r>
          </w:p>
        </w:tc>
        <w:tc>
          <w:tcPr>
            <w:tcW w:w="525" w:type="dxa"/>
            <w:vAlign w:val="top"/>
          </w:tcPr>
          <w:p w14:paraId="09C7886B">
            <w:pPr>
              <w:spacing w:before="249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7A724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51" w:type="dxa"/>
            <w:vMerge w:val="restart"/>
            <w:tcBorders>
              <w:bottom w:val="nil"/>
            </w:tcBorders>
            <w:vAlign w:val="top"/>
          </w:tcPr>
          <w:p w14:paraId="37A9F8BA">
            <w:pPr>
              <w:spacing w:before="171" w:line="233" w:lineRule="auto"/>
              <w:ind w:left="127" w:right="81" w:hanging="53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“上海一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1"/>
                <w:sz w:val="22"/>
                <w:szCs w:val="22"/>
              </w:rPr>
              <w:t>日游”路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演</w:t>
            </w:r>
            <w:r>
              <w:rPr>
                <w:rFonts w:ascii="宋体" w:hAnsi="宋体" w:eastAsia="宋体" w:cs="宋体"/>
                <w:spacing w:val="-4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22"/>
                <w:sz w:val="22"/>
                <w:szCs w:val="22"/>
              </w:rPr>
              <w:t>PPT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5E9E8D34">
            <w:pPr>
              <w:pStyle w:val="6"/>
              <w:spacing w:line="383" w:lineRule="auto"/>
            </w:pPr>
          </w:p>
          <w:p w14:paraId="55C505CA">
            <w:pPr>
              <w:spacing w:before="72" w:line="220" w:lineRule="auto"/>
              <w:ind w:left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PPT</w:t>
            </w:r>
            <w:r>
              <w:rPr>
                <w:rFonts w:ascii="宋体" w:hAnsi="宋体" w:eastAsia="宋体" w:cs="宋体"/>
                <w:spacing w:val="-17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内容</w:t>
            </w:r>
          </w:p>
        </w:tc>
        <w:tc>
          <w:tcPr>
            <w:tcW w:w="1698" w:type="dxa"/>
            <w:vAlign w:val="top"/>
          </w:tcPr>
          <w:p w14:paraId="127439D6">
            <w:pPr>
              <w:spacing w:before="188" w:line="220" w:lineRule="auto"/>
              <w:ind w:left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内容清晰</w:t>
            </w:r>
          </w:p>
        </w:tc>
        <w:tc>
          <w:tcPr>
            <w:tcW w:w="4273" w:type="dxa"/>
            <w:vAlign w:val="top"/>
          </w:tcPr>
          <w:p w14:paraId="05E8A56B">
            <w:pPr>
              <w:spacing w:before="188" w:line="219" w:lineRule="auto"/>
              <w:ind w:left="29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内容准确，能清晰传达产品的关键信息</w:t>
            </w:r>
          </w:p>
        </w:tc>
        <w:tc>
          <w:tcPr>
            <w:tcW w:w="525" w:type="dxa"/>
            <w:vAlign w:val="top"/>
          </w:tcPr>
          <w:p w14:paraId="4F9A62B0">
            <w:pPr>
              <w:spacing w:before="232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</w:tr>
      <w:tr w14:paraId="6ADB7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051" w:type="dxa"/>
            <w:vMerge w:val="continue"/>
            <w:tcBorders>
              <w:top w:val="nil"/>
            </w:tcBorders>
            <w:vAlign w:val="top"/>
          </w:tcPr>
          <w:p w14:paraId="213F9636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6DFF879B">
            <w:pPr>
              <w:pStyle w:val="6"/>
            </w:pPr>
          </w:p>
        </w:tc>
        <w:tc>
          <w:tcPr>
            <w:tcW w:w="1698" w:type="dxa"/>
            <w:vAlign w:val="top"/>
          </w:tcPr>
          <w:p w14:paraId="6EFB4A28">
            <w:pPr>
              <w:spacing w:before="158" w:line="221" w:lineRule="auto"/>
              <w:ind w:left="4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结构合理</w:t>
            </w:r>
          </w:p>
        </w:tc>
        <w:tc>
          <w:tcPr>
            <w:tcW w:w="4273" w:type="dxa"/>
            <w:vAlign w:val="top"/>
          </w:tcPr>
          <w:p w14:paraId="383A8FC6">
            <w:pPr>
              <w:spacing w:before="218" w:line="220" w:lineRule="auto"/>
              <w:ind w:left="16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整体结构合理，逻辑清晰，使用标题和摘</w:t>
            </w:r>
          </w:p>
        </w:tc>
        <w:tc>
          <w:tcPr>
            <w:tcW w:w="525" w:type="dxa"/>
            <w:vAlign w:val="top"/>
          </w:tcPr>
          <w:p w14:paraId="146C7653">
            <w:pPr>
              <w:spacing w:before="204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</w:tr>
    </w:tbl>
    <w:p w14:paraId="6A6308C4">
      <w:pPr>
        <w:rPr>
          <w:rFonts w:ascii="Arial"/>
          <w:sz w:val="21"/>
        </w:rPr>
      </w:pPr>
    </w:p>
    <w:p w14:paraId="72EFC487">
      <w:pPr>
        <w:rPr>
          <w:rFonts w:ascii="Arial" w:hAnsi="Arial" w:eastAsia="Arial" w:cs="Arial"/>
          <w:sz w:val="21"/>
          <w:szCs w:val="21"/>
        </w:rPr>
        <w:sectPr>
          <w:pgSz w:w="11907" w:h="16839"/>
          <w:pgMar w:top="1426" w:right="1291" w:bottom="0" w:left="1785" w:header="0" w:footer="0" w:gutter="0"/>
          <w:cols w:space="720" w:num="1"/>
        </w:sectPr>
      </w:pPr>
    </w:p>
    <w:p w14:paraId="7A8A89A2">
      <w:pPr>
        <w:spacing w:line="91" w:lineRule="auto"/>
        <w:rPr>
          <w:rFonts w:ascii="Arial"/>
          <w:sz w:val="2"/>
        </w:rPr>
      </w:pPr>
    </w:p>
    <w:tbl>
      <w:tblPr>
        <w:tblStyle w:val="5"/>
        <w:tblW w:w="8658" w:type="dxa"/>
        <w:tblInd w:w="16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1111"/>
        <w:gridCol w:w="1698"/>
        <w:gridCol w:w="4273"/>
        <w:gridCol w:w="525"/>
      </w:tblGrid>
      <w:tr w14:paraId="11B37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51" w:type="dxa"/>
            <w:vAlign w:val="top"/>
          </w:tcPr>
          <w:p w14:paraId="18408DF8">
            <w:pPr>
              <w:spacing w:before="160" w:line="220" w:lineRule="auto"/>
              <w:ind w:left="3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2"/>
                <w:sz w:val="24"/>
                <w:szCs w:val="24"/>
              </w:rPr>
              <w:t>内容</w:t>
            </w:r>
          </w:p>
        </w:tc>
        <w:tc>
          <w:tcPr>
            <w:tcW w:w="1111" w:type="dxa"/>
            <w:vAlign w:val="top"/>
          </w:tcPr>
          <w:p w14:paraId="203D13ED">
            <w:pPr>
              <w:spacing w:before="161" w:line="220" w:lineRule="auto"/>
              <w:ind w:left="3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5971" w:type="dxa"/>
            <w:gridSpan w:val="2"/>
            <w:vAlign w:val="top"/>
          </w:tcPr>
          <w:p w14:paraId="3937ECAA">
            <w:pPr>
              <w:spacing w:before="161" w:line="220" w:lineRule="auto"/>
              <w:ind w:left="25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评分要点</w:t>
            </w:r>
          </w:p>
        </w:tc>
        <w:tc>
          <w:tcPr>
            <w:tcW w:w="525" w:type="dxa"/>
            <w:vAlign w:val="top"/>
          </w:tcPr>
          <w:p w14:paraId="68790DDA">
            <w:pPr>
              <w:spacing w:before="160" w:line="220" w:lineRule="auto"/>
              <w:ind w:left="2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分值</w:t>
            </w:r>
          </w:p>
        </w:tc>
      </w:tr>
      <w:tr w14:paraId="1C8260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051" w:type="dxa"/>
            <w:vMerge w:val="restart"/>
            <w:tcBorders>
              <w:bottom w:val="nil"/>
            </w:tcBorders>
            <w:vAlign w:val="top"/>
          </w:tcPr>
          <w:p w14:paraId="4A7609C6">
            <w:pPr>
              <w:spacing w:before="34" w:line="333" w:lineRule="auto"/>
              <w:ind w:left="151" w:right="151" w:firstLine="1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制作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2"/>
                <w:szCs w:val="22"/>
              </w:rPr>
              <w:t>（40%）</w:t>
            </w:r>
          </w:p>
        </w:tc>
        <w:tc>
          <w:tcPr>
            <w:tcW w:w="1111" w:type="dxa"/>
            <w:vAlign w:val="top"/>
          </w:tcPr>
          <w:p w14:paraId="60EF435F">
            <w:pPr>
              <w:pStyle w:val="6"/>
            </w:pPr>
          </w:p>
        </w:tc>
        <w:tc>
          <w:tcPr>
            <w:tcW w:w="1698" w:type="dxa"/>
            <w:vAlign w:val="top"/>
          </w:tcPr>
          <w:p w14:paraId="56F04253">
            <w:pPr>
              <w:pStyle w:val="6"/>
            </w:pPr>
          </w:p>
        </w:tc>
        <w:tc>
          <w:tcPr>
            <w:tcW w:w="4273" w:type="dxa"/>
            <w:vAlign w:val="top"/>
          </w:tcPr>
          <w:p w14:paraId="63E1EE53">
            <w:pPr>
              <w:spacing w:before="34" w:line="220" w:lineRule="auto"/>
              <w:ind w:left="71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要，页面有明确的主题和过渡</w:t>
            </w:r>
          </w:p>
        </w:tc>
        <w:tc>
          <w:tcPr>
            <w:tcW w:w="525" w:type="dxa"/>
            <w:vAlign w:val="top"/>
          </w:tcPr>
          <w:p w14:paraId="7672CE5D">
            <w:pPr>
              <w:pStyle w:val="6"/>
            </w:pPr>
          </w:p>
        </w:tc>
      </w:tr>
      <w:tr w14:paraId="64655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349D69C6">
            <w:pPr>
              <w:pStyle w:val="6"/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535A8308">
            <w:pPr>
              <w:pStyle w:val="6"/>
              <w:spacing w:line="299" w:lineRule="auto"/>
            </w:pPr>
          </w:p>
          <w:p w14:paraId="7DB8A43B">
            <w:pPr>
              <w:pStyle w:val="6"/>
              <w:spacing w:line="299" w:lineRule="auto"/>
            </w:pPr>
          </w:p>
          <w:p w14:paraId="6BD96645">
            <w:pPr>
              <w:pStyle w:val="6"/>
              <w:spacing w:line="299" w:lineRule="auto"/>
            </w:pPr>
          </w:p>
          <w:p w14:paraId="6C8CA89B">
            <w:pPr>
              <w:spacing w:before="72" w:line="221" w:lineRule="auto"/>
              <w:ind w:left="14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PPT</w:t>
            </w:r>
            <w:r>
              <w:rPr>
                <w:rFonts w:ascii="宋体" w:hAnsi="宋体" w:eastAsia="宋体" w:cs="宋体"/>
                <w:spacing w:val="-45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制作</w:t>
            </w:r>
          </w:p>
        </w:tc>
        <w:tc>
          <w:tcPr>
            <w:tcW w:w="1698" w:type="dxa"/>
            <w:vAlign w:val="top"/>
          </w:tcPr>
          <w:p w14:paraId="50FF92E2">
            <w:pPr>
              <w:spacing w:before="297" w:line="222" w:lineRule="auto"/>
              <w:ind w:left="4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页面设计</w:t>
            </w:r>
          </w:p>
        </w:tc>
        <w:tc>
          <w:tcPr>
            <w:tcW w:w="4273" w:type="dxa"/>
            <w:vAlign w:val="top"/>
          </w:tcPr>
          <w:p w14:paraId="61825833">
            <w:pPr>
              <w:spacing w:before="155" w:line="230" w:lineRule="auto"/>
              <w:ind w:left="1703" w:right="42" w:hanging="164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有整洁一致的设计风格，背景、字体、颜色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搭配合理</w:t>
            </w:r>
          </w:p>
        </w:tc>
        <w:tc>
          <w:tcPr>
            <w:tcW w:w="525" w:type="dxa"/>
            <w:vAlign w:val="top"/>
          </w:tcPr>
          <w:p w14:paraId="4A5EFB33">
            <w:pPr>
              <w:pStyle w:val="6"/>
              <w:spacing w:line="278" w:lineRule="auto"/>
            </w:pPr>
          </w:p>
          <w:p w14:paraId="0A86D18E">
            <w:pPr>
              <w:spacing w:before="62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</w:tr>
      <w:tr w14:paraId="5C1BD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155F0E9D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4308B684">
            <w:pPr>
              <w:pStyle w:val="6"/>
            </w:pPr>
          </w:p>
        </w:tc>
        <w:tc>
          <w:tcPr>
            <w:tcW w:w="1698" w:type="dxa"/>
            <w:vAlign w:val="top"/>
          </w:tcPr>
          <w:p w14:paraId="76CA76E7">
            <w:pPr>
              <w:spacing w:before="155" w:line="219" w:lineRule="auto"/>
              <w:ind w:left="41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页面布局</w:t>
            </w:r>
          </w:p>
        </w:tc>
        <w:tc>
          <w:tcPr>
            <w:tcW w:w="4273" w:type="dxa"/>
            <w:vAlign w:val="top"/>
          </w:tcPr>
          <w:p w14:paraId="20E6050A">
            <w:pPr>
              <w:spacing w:before="155" w:line="219" w:lineRule="auto"/>
              <w:ind w:left="12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页面布局清晰合理</w:t>
            </w:r>
          </w:p>
        </w:tc>
        <w:tc>
          <w:tcPr>
            <w:tcW w:w="525" w:type="dxa"/>
            <w:vAlign w:val="top"/>
          </w:tcPr>
          <w:p w14:paraId="214138F5">
            <w:pPr>
              <w:spacing w:before="197" w:line="187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</w:tr>
      <w:tr w14:paraId="12122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41D82B39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0E4C7296">
            <w:pPr>
              <w:pStyle w:val="6"/>
            </w:pPr>
          </w:p>
        </w:tc>
        <w:tc>
          <w:tcPr>
            <w:tcW w:w="1698" w:type="dxa"/>
            <w:vAlign w:val="top"/>
          </w:tcPr>
          <w:p w14:paraId="64FE55E6">
            <w:pPr>
              <w:spacing w:before="296" w:line="222" w:lineRule="auto"/>
              <w:ind w:left="41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创意表达</w:t>
            </w:r>
          </w:p>
        </w:tc>
        <w:tc>
          <w:tcPr>
            <w:tcW w:w="4273" w:type="dxa"/>
            <w:vAlign w:val="top"/>
          </w:tcPr>
          <w:p w14:paraId="4E71AD75">
            <w:pPr>
              <w:spacing w:before="156" w:line="230" w:lineRule="auto"/>
              <w:ind w:left="1272" w:right="70" w:hanging="119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PPT</w:t>
            </w:r>
            <w:r>
              <w:rPr>
                <w:rFonts w:ascii="宋体" w:hAnsi="宋体" w:eastAsia="宋体" w:cs="宋体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包含创新元素，有独特的视觉效果，信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息呈现方式有创意</w:t>
            </w:r>
          </w:p>
        </w:tc>
        <w:tc>
          <w:tcPr>
            <w:tcW w:w="525" w:type="dxa"/>
            <w:vAlign w:val="top"/>
          </w:tcPr>
          <w:p w14:paraId="2B38943B">
            <w:pPr>
              <w:pStyle w:val="6"/>
              <w:spacing w:line="279" w:lineRule="auto"/>
            </w:pPr>
          </w:p>
          <w:p w14:paraId="7D0C9576">
            <w:pPr>
              <w:spacing w:before="62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</w:tr>
      <w:tr w14:paraId="7E57B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5D311A8F">
            <w:pPr>
              <w:pStyle w:val="6"/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6935A75B">
            <w:pPr>
              <w:pStyle w:val="6"/>
              <w:spacing w:line="349" w:lineRule="auto"/>
            </w:pPr>
          </w:p>
          <w:p w14:paraId="2EF8E2DA">
            <w:pPr>
              <w:spacing w:before="72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文件保存</w:t>
            </w:r>
          </w:p>
        </w:tc>
        <w:tc>
          <w:tcPr>
            <w:tcW w:w="5971" w:type="dxa"/>
            <w:gridSpan w:val="2"/>
            <w:vAlign w:val="top"/>
          </w:tcPr>
          <w:p w14:paraId="7D1BF739">
            <w:pPr>
              <w:spacing w:before="156" w:line="220" w:lineRule="auto"/>
              <w:ind w:left="2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文件保存路径正确</w:t>
            </w:r>
          </w:p>
        </w:tc>
        <w:tc>
          <w:tcPr>
            <w:tcW w:w="525" w:type="dxa"/>
            <w:vAlign w:val="top"/>
          </w:tcPr>
          <w:p w14:paraId="3A0AE6A7">
            <w:pPr>
              <w:spacing w:before="199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54CD3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</w:tcBorders>
            <w:vAlign w:val="top"/>
          </w:tcPr>
          <w:p w14:paraId="44E7A6B2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5455965E">
            <w:pPr>
              <w:pStyle w:val="6"/>
            </w:pPr>
          </w:p>
        </w:tc>
        <w:tc>
          <w:tcPr>
            <w:tcW w:w="5971" w:type="dxa"/>
            <w:gridSpan w:val="2"/>
            <w:vAlign w:val="top"/>
          </w:tcPr>
          <w:p w14:paraId="4E5D5466">
            <w:pPr>
              <w:spacing w:before="157" w:line="220" w:lineRule="auto"/>
              <w:ind w:left="17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最终文件命名完整、准确</w:t>
            </w:r>
          </w:p>
        </w:tc>
        <w:tc>
          <w:tcPr>
            <w:tcW w:w="525" w:type="dxa"/>
            <w:vAlign w:val="top"/>
          </w:tcPr>
          <w:p w14:paraId="361F3C14">
            <w:pPr>
              <w:spacing w:before="199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27F43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restart"/>
            <w:tcBorders>
              <w:bottom w:val="nil"/>
            </w:tcBorders>
            <w:vAlign w:val="top"/>
          </w:tcPr>
          <w:p w14:paraId="2E72A4F1">
            <w:pPr>
              <w:pStyle w:val="6"/>
              <w:spacing w:line="251" w:lineRule="auto"/>
            </w:pPr>
          </w:p>
          <w:p w14:paraId="0DB49FD0">
            <w:pPr>
              <w:pStyle w:val="6"/>
              <w:spacing w:line="252" w:lineRule="auto"/>
            </w:pPr>
          </w:p>
          <w:p w14:paraId="3B87D1CD">
            <w:pPr>
              <w:pStyle w:val="6"/>
              <w:spacing w:line="252" w:lineRule="auto"/>
            </w:pPr>
          </w:p>
          <w:p w14:paraId="5036A29E">
            <w:pPr>
              <w:pStyle w:val="6"/>
              <w:spacing w:line="252" w:lineRule="auto"/>
            </w:pPr>
          </w:p>
          <w:p w14:paraId="6619CF58">
            <w:pPr>
              <w:spacing w:before="71" w:line="229" w:lineRule="auto"/>
              <w:ind w:left="424" w:right="81" w:hanging="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技术说明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书</w:t>
            </w:r>
          </w:p>
          <w:p w14:paraId="6F6BBE60">
            <w:pPr>
              <w:spacing w:before="24" w:line="232" w:lineRule="auto"/>
              <w:ind w:left="15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（25%）</w:t>
            </w: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0A2EE7A6">
            <w:pPr>
              <w:pStyle w:val="6"/>
              <w:spacing w:line="253" w:lineRule="auto"/>
            </w:pPr>
          </w:p>
          <w:p w14:paraId="611779A6">
            <w:pPr>
              <w:pStyle w:val="6"/>
              <w:spacing w:line="253" w:lineRule="auto"/>
            </w:pPr>
          </w:p>
          <w:p w14:paraId="18785888">
            <w:pPr>
              <w:pStyle w:val="6"/>
              <w:spacing w:line="254" w:lineRule="auto"/>
            </w:pPr>
          </w:p>
          <w:p w14:paraId="08DEB63A">
            <w:pPr>
              <w:spacing w:before="71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文件内容</w:t>
            </w:r>
          </w:p>
        </w:tc>
        <w:tc>
          <w:tcPr>
            <w:tcW w:w="1698" w:type="dxa"/>
            <w:vAlign w:val="top"/>
          </w:tcPr>
          <w:p w14:paraId="59995F05">
            <w:pPr>
              <w:spacing w:before="157" w:line="220" w:lineRule="auto"/>
              <w:ind w:left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内容完整</w:t>
            </w:r>
          </w:p>
        </w:tc>
        <w:tc>
          <w:tcPr>
            <w:tcW w:w="4273" w:type="dxa"/>
            <w:vAlign w:val="top"/>
          </w:tcPr>
          <w:p w14:paraId="39224E54">
            <w:pPr>
              <w:spacing w:before="157" w:line="220" w:lineRule="auto"/>
              <w:ind w:left="115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框架完整，内容详细</w:t>
            </w:r>
          </w:p>
        </w:tc>
        <w:tc>
          <w:tcPr>
            <w:tcW w:w="525" w:type="dxa"/>
            <w:vAlign w:val="top"/>
          </w:tcPr>
          <w:p w14:paraId="33D97C3C">
            <w:pPr>
              <w:spacing w:before="200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</w:tr>
      <w:tr w14:paraId="7B309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4D3A85DA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  <w:bottom w:val="nil"/>
            </w:tcBorders>
            <w:vAlign w:val="top"/>
          </w:tcPr>
          <w:p w14:paraId="3A96FC14">
            <w:pPr>
              <w:pStyle w:val="6"/>
            </w:pPr>
          </w:p>
        </w:tc>
        <w:tc>
          <w:tcPr>
            <w:tcW w:w="1698" w:type="dxa"/>
            <w:vAlign w:val="top"/>
          </w:tcPr>
          <w:p w14:paraId="5775AD53">
            <w:pPr>
              <w:spacing w:before="157" w:line="220" w:lineRule="auto"/>
              <w:ind w:left="43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7"/>
                <w:sz w:val="22"/>
                <w:szCs w:val="22"/>
              </w:rPr>
              <w:t>内容清晰</w:t>
            </w:r>
          </w:p>
        </w:tc>
        <w:tc>
          <w:tcPr>
            <w:tcW w:w="4273" w:type="dxa"/>
            <w:vAlign w:val="top"/>
          </w:tcPr>
          <w:p w14:paraId="32F2BB62">
            <w:pPr>
              <w:spacing w:before="157" w:line="220" w:lineRule="auto"/>
              <w:ind w:left="13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截图完整、清晰</w:t>
            </w:r>
          </w:p>
        </w:tc>
        <w:tc>
          <w:tcPr>
            <w:tcW w:w="525" w:type="dxa"/>
            <w:vAlign w:val="top"/>
          </w:tcPr>
          <w:p w14:paraId="5004D1E9">
            <w:pPr>
              <w:spacing w:before="203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</w:tr>
      <w:tr w14:paraId="0B895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399FCF2D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14738497">
            <w:pPr>
              <w:pStyle w:val="6"/>
            </w:pPr>
          </w:p>
        </w:tc>
        <w:tc>
          <w:tcPr>
            <w:tcW w:w="1698" w:type="dxa"/>
            <w:vAlign w:val="top"/>
          </w:tcPr>
          <w:p w14:paraId="612A441B">
            <w:pPr>
              <w:spacing w:before="301" w:line="220" w:lineRule="auto"/>
              <w:ind w:left="41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表达明确</w:t>
            </w:r>
          </w:p>
        </w:tc>
        <w:tc>
          <w:tcPr>
            <w:tcW w:w="4273" w:type="dxa"/>
            <w:vAlign w:val="top"/>
          </w:tcPr>
          <w:p w14:paraId="300578FB">
            <w:pPr>
              <w:spacing w:before="157" w:line="230" w:lineRule="auto"/>
              <w:ind w:left="1373" w:right="42" w:hanging="13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文字简明扼要，语言流畅，易于理解，无错</w:t>
            </w:r>
            <w:r>
              <w:rPr>
                <w:rFonts w:ascii="宋体" w:hAnsi="宋体" w:eastAsia="宋体" w:cs="宋体"/>
                <w:spacing w:val="8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别字或语法错误</w:t>
            </w:r>
          </w:p>
        </w:tc>
        <w:tc>
          <w:tcPr>
            <w:tcW w:w="525" w:type="dxa"/>
            <w:vAlign w:val="top"/>
          </w:tcPr>
          <w:p w14:paraId="54CA7CC3">
            <w:pPr>
              <w:pStyle w:val="6"/>
              <w:spacing w:line="281" w:lineRule="auto"/>
            </w:pPr>
          </w:p>
          <w:p w14:paraId="6A278E29">
            <w:pPr>
              <w:spacing w:before="62" w:line="186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</w:tr>
      <w:tr w14:paraId="6C7E6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051" w:type="dxa"/>
            <w:vMerge w:val="continue"/>
            <w:tcBorders>
              <w:top w:val="nil"/>
              <w:bottom w:val="nil"/>
            </w:tcBorders>
            <w:vAlign w:val="top"/>
          </w:tcPr>
          <w:p w14:paraId="6C9441D5">
            <w:pPr>
              <w:pStyle w:val="6"/>
            </w:pPr>
          </w:p>
        </w:tc>
        <w:tc>
          <w:tcPr>
            <w:tcW w:w="1111" w:type="dxa"/>
            <w:vMerge w:val="restart"/>
            <w:tcBorders>
              <w:bottom w:val="nil"/>
            </w:tcBorders>
            <w:vAlign w:val="top"/>
          </w:tcPr>
          <w:p w14:paraId="08269DD5">
            <w:pPr>
              <w:pStyle w:val="6"/>
              <w:spacing w:line="354" w:lineRule="auto"/>
            </w:pPr>
          </w:p>
          <w:p w14:paraId="7D2D8110">
            <w:pPr>
              <w:spacing w:before="71" w:line="220" w:lineRule="auto"/>
              <w:ind w:left="11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文件保持</w:t>
            </w:r>
          </w:p>
        </w:tc>
        <w:tc>
          <w:tcPr>
            <w:tcW w:w="5971" w:type="dxa"/>
            <w:gridSpan w:val="2"/>
            <w:vAlign w:val="top"/>
          </w:tcPr>
          <w:p w14:paraId="3D9A0E15">
            <w:pPr>
              <w:spacing w:before="158" w:line="220" w:lineRule="auto"/>
              <w:ind w:left="211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文件保存路径正确</w:t>
            </w:r>
          </w:p>
        </w:tc>
        <w:tc>
          <w:tcPr>
            <w:tcW w:w="525" w:type="dxa"/>
            <w:vAlign w:val="top"/>
          </w:tcPr>
          <w:p w14:paraId="263A4788">
            <w:pPr>
              <w:spacing w:before="200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 w14:paraId="6834B7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051" w:type="dxa"/>
            <w:vMerge w:val="continue"/>
            <w:tcBorders>
              <w:top w:val="nil"/>
            </w:tcBorders>
            <w:vAlign w:val="top"/>
          </w:tcPr>
          <w:p w14:paraId="1530CFD9">
            <w:pPr>
              <w:pStyle w:val="6"/>
            </w:pPr>
          </w:p>
        </w:tc>
        <w:tc>
          <w:tcPr>
            <w:tcW w:w="1111" w:type="dxa"/>
            <w:vMerge w:val="continue"/>
            <w:tcBorders>
              <w:top w:val="nil"/>
            </w:tcBorders>
            <w:vAlign w:val="top"/>
          </w:tcPr>
          <w:p w14:paraId="487DA746">
            <w:pPr>
              <w:pStyle w:val="6"/>
            </w:pPr>
          </w:p>
        </w:tc>
        <w:tc>
          <w:tcPr>
            <w:tcW w:w="5971" w:type="dxa"/>
            <w:gridSpan w:val="2"/>
            <w:vAlign w:val="top"/>
          </w:tcPr>
          <w:p w14:paraId="4399E0FB">
            <w:pPr>
              <w:spacing w:before="159" w:line="220" w:lineRule="auto"/>
              <w:ind w:left="1783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"/>
                <w:sz w:val="22"/>
                <w:szCs w:val="22"/>
              </w:rPr>
              <w:t>最终文件命名完整、准确</w:t>
            </w:r>
          </w:p>
        </w:tc>
        <w:tc>
          <w:tcPr>
            <w:tcW w:w="525" w:type="dxa"/>
            <w:vAlign w:val="top"/>
          </w:tcPr>
          <w:p w14:paraId="64328148">
            <w:pPr>
              <w:spacing w:before="203" w:line="187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</w:tbl>
    <w:p w14:paraId="28DAAD4C">
      <w:pPr>
        <w:rPr>
          <w:rFonts w:ascii="Arial"/>
          <w:sz w:val="21"/>
        </w:rPr>
      </w:pPr>
    </w:p>
    <w:sectPr>
      <w:pgSz w:w="11907" w:h="16839"/>
      <w:pgMar w:top="1431" w:right="1291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WQ5MDI1NWVlZTA3M2EwNDgwMWZmY2JjMGZkNDBiZjQifQ=="/>
  </w:docVars>
  <w:rsids>
    <w:rsidRoot w:val="00000000"/>
    <w:rsid w:val="31470476"/>
    <w:rsid w:val="3B2E265F"/>
    <w:rsid w:val="44D610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2383</Words>
  <Characters>2529</Characters>
  <TotalTime>7</TotalTime>
  <ScaleCrop>false</ScaleCrop>
  <LinksUpToDate>false</LinksUpToDate>
  <CharactersWithSpaces>2778</CharactersWithSpaces>
  <Application>WPS Office_12.1.0.17150_F1E327BC-269C-435d-A152-05C5408002CA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2024-08-12T11:20:00Z</dcterms:created>
  <dc:creator>水中游</dc:creator>
  <cp:lastModifiedBy>朱松杰</cp:lastModifiedBy>
  <dcterms:modified xsi:type="dcterms:W3CDTF">2024-08-20T06:43:51Z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2024-08-12T13:42:56Z</vt:filetime>
  </property>
  <property fmtid="{D5CDD505-2E9C-101B-9397-08002B2CF9AE}" pid="4" name="KSOProductBuildVer">
    <vt:lpwstr>2052-12.1.0.17150</vt:lpwstr>
  </property>
  <property fmtid="{D5CDD505-2E9C-101B-9397-08002B2CF9AE}" pid="5" name="ICV">
    <vt:lpwstr>B3C45D6157A54D418161C39ABAEB6C05_13</vt:lpwstr>
  </property>
</Properties>
</file>