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E12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宋体" w:hAnsi="宋体" w:eastAsia="宋体" w:cs="Times New Roman"/>
          <w:b/>
          <w:kern w:val="0"/>
          <w:sz w:val="28"/>
          <w:szCs w:val="28"/>
        </w:rPr>
      </w:pPr>
      <w:bookmarkStart w:id="0" w:name="_Hlk152240354"/>
      <w:r>
        <w:rPr>
          <w:rFonts w:hint="eastAsia" w:ascii="宋体" w:hAnsi="宋体" w:eastAsia="宋体" w:cs="Times New Roman"/>
          <w:b/>
          <w:kern w:val="0"/>
          <w:sz w:val="28"/>
          <w:szCs w:val="28"/>
        </w:rPr>
        <w:t>第十二届“中华杯”无人机应用技术竞赛</w:t>
      </w:r>
      <w:bookmarkEnd w:id="0"/>
      <w:r>
        <w:rPr>
          <w:rFonts w:hint="eastAsia" w:ascii="宋体" w:hAnsi="宋体" w:eastAsia="宋体" w:cs="Times New Roman"/>
          <w:b/>
          <w:kern w:val="0"/>
          <w:sz w:val="28"/>
          <w:szCs w:val="28"/>
        </w:rPr>
        <w:t>方案</w:t>
      </w:r>
    </w:p>
    <w:p w14:paraId="1C52E34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一、竞赛目的</w:t>
      </w:r>
    </w:p>
    <w:p w14:paraId="366FECF1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秉承中华职业教育社优良传统，大力弘扬工匠精神，坚持“面向社会、面向青年、面向技能”的竞赛宗旨，为具有无人机应用的技能型人才搭建展示技艺的平台，提供切磋交流的载体，营造崇尚技能、匠心筑梦的良好社会氛围。</w:t>
      </w:r>
    </w:p>
    <w:p w14:paraId="7A13A31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二、主办单位</w:t>
      </w:r>
    </w:p>
    <w:p w14:paraId="4F48184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上海中华职业教育社</w:t>
      </w:r>
    </w:p>
    <w:p w14:paraId="0363D0A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三、承办协办单位</w:t>
      </w:r>
    </w:p>
    <w:p w14:paraId="02D42678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青浦区中华职业教育社、上海青浦大树职业培训学校</w:t>
      </w:r>
    </w:p>
    <w:p w14:paraId="676AC83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四、竞赛对象</w:t>
      </w:r>
    </w:p>
    <w:p w14:paraId="3854ED25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社会从业人员、职业院校师生、社会培训机构学员</w:t>
      </w:r>
    </w:p>
    <w:p w14:paraId="1666F3B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五、报名办法</w:t>
      </w:r>
    </w:p>
    <w:p w14:paraId="1EE2504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报名日期：2024年9月8日前。</w:t>
      </w:r>
    </w:p>
    <w:p w14:paraId="7A01DE1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报名时填写“2024年第十二届上海市‘中华杯’职业技能竞赛报名”（附件1），可用电子邮件形式通知网上报名。报名邮箱：dashupx_2019@163.com</w:t>
      </w:r>
    </w:p>
    <w:p w14:paraId="5C65F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联系人：杨霞，联系电话：15900460100</w:t>
      </w:r>
    </w:p>
    <w:p w14:paraId="17569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六、参赛规则</w:t>
      </w:r>
    </w:p>
    <w:p w14:paraId="3695C3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1.参赛选手须凭本人身份证原件及参赛证进入赛场，否则不得参加比赛。</w:t>
      </w:r>
    </w:p>
    <w:p w14:paraId="20609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2.参赛选手应准时参赛，迟到 30 分钟以上者，将不得入场，按自动弃权处理。。</w:t>
      </w:r>
    </w:p>
    <w:p w14:paraId="34D4AD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3.参赛时无人机设备均有承办方提供。</w:t>
      </w:r>
    </w:p>
    <w:p w14:paraId="5E1A6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4.选手应爱护赛场设施设备，操作规范，注意安全。违反安全操作规定造成的损失由选手负责。</w:t>
      </w:r>
    </w:p>
    <w:p w14:paraId="37073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5.参赛选手在比赛中严禁使用各类通讯工具。</w:t>
      </w:r>
    </w:p>
    <w:p w14:paraId="76C06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6.参赛选手必须严格遵守考场有关规定，严禁作弊或代考，自觉服从裁判长、裁判员、考场工作人员的管理。</w:t>
      </w:r>
    </w:p>
    <w:p w14:paraId="485A4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七、竞赛内容</w:t>
      </w:r>
    </w:p>
    <w:p w14:paraId="00A74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无人机应用技术竞赛项目分三个模块：</w:t>
      </w:r>
    </w:p>
    <w:p w14:paraId="2C434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1、定点起降：规定起降点，平稳起降，降落不得超出设定范围，以此为标准计分。</w:t>
      </w:r>
    </w:p>
    <w:p w14:paraId="2B9CB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2、物资运送：控制无人机在指定地点抓取物资，并运送至另一指定地点投放；以投放位置精确度和完成任务时间为计分标准。</w:t>
      </w:r>
    </w:p>
    <w:p w14:paraId="3541E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3、信息采集（空中侦察）：场地中设置若干二维码，通过无人机摄像头寻找并拍摄二维码，通过二维码识别准确度和完成时间计分。</w:t>
      </w:r>
    </w:p>
    <w:p w14:paraId="57785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八、竞赛时间</w:t>
      </w:r>
    </w:p>
    <w:p w14:paraId="6ABCC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2024年10月19日</w:t>
      </w:r>
    </w:p>
    <w:p w14:paraId="57902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九、竞赛地点</w:t>
      </w:r>
    </w:p>
    <w:p w14:paraId="0C248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上海市青浦区清馨园（久康路241号）</w:t>
      </w:r>
    </w:p>
    <w:p w14:paraId="69402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上海青浦大树职业培训学校</w:t>
      </w:r>
      <w:bookmarkStart w:id="1" w:name="_GoBack"/>
      <w:bookmarkEnd w:id="1"/>
    </w:p>
    <w:p w14:paraId="7251B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十、奖项设置</w:t>
      </w:r>
    </w:p>
    <w:p w14:paraId="744248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竞赛设一等奖1名，二等奖3名，三等奖5名。 </w:t>
      </w:r>
    </w:p>
    <w:p w14:paraId="1F58CBD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</w:p>
    <w:p w14:paraId="0F66F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30" w:leftChars="300"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4CAE07B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附件1</w:t>
      </w:r>
    </w:p>
    <w:tbl>
      <w:tblPr>
        <w:tblStyle w:val="7"/>
        <w:tblW w:w="14884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1080"/>
        <w:gridCol w:w="860"/>
        <w:gridCol w:w="860"/>
        <w:gridCol w:w="2536"/>
        <w:gridCol w:w="1198"/>
        <w:gridCol w:w="2046"/>
        <w:gridCol w:w="3920"/>
        <w:gridCol w:w="1624"/>
      </w:tblGrid>
      <w:tr w14:paraId="3ADF8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48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2D0C3">
            <w:pPr>
              <w:widowControl/>
              <w:jc w:val="center"/>
              <w:rPr>
                <w:rFonts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_GBK" w:hAnsi="宋体" w:eastAsia="方正小标宋_GBK" w:cs="宋体"/>
                <w:color w:val="000000"/>
                <w:kern w:val="0"/>
                <w:sz w:val="36"/>
                <w:szCs w:val="36"/>
              </w:rPr>
              <w:t>2024年第十二届“中华杯”无人机应用技术竞赛报名表</w:t>
            </w:r>
          </w:p>
        </w:tc>
      </w:tr>
      <w:tr w14:paraId="10B770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8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93EB5F"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竞赛项目</w:t>
            </w:r>
          </w:p>
        </w:tc>
        <w:tc>
          <w:tcPr>
            <w:tcW w:w="75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B9731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无人机应用技术</w:t>
            </w:r>
          </w:p>
        </w:tc>
        <w:tc>
          <w:tcPr>
            <w:tcW w:w="3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1934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填表日期</w:t>
            </w:r>
          </w:p>
        </w:tc>
        <w:tc>
          <w:tcPr>
            <w:tcW w:w="1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FAB9D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80D1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32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B2D1B"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</w:rPr>
              <w:t>参赛选手基本信息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DE526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E3FA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B7E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ADA6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9857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66DB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学历         </w:t>
            </w:r>
          </w:p>
        </w:tc>
        <w:tc>
          <w:tcPr>
            <w:tcW w:w="2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22F3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身份证号码</w:t>
            </w: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AADEB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出身年月</w:t>
            </w: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2F357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2593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所在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单位全称</w:t>
            </w:r>
          </w:p>
        </w:tc>
        <w:tc>
          <w:tcPr>
            <w:tcW w:w="1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C6588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F86B9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D53C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F409A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432D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08CF9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CFEE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AD01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0DA76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AB70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ABBD3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8A005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C166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43464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AFC3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B74B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9986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86E1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A3B3C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3DFA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191DF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1587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12F22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8AA000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CFA36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BC42E5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5EFF9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F363F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50B6D4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28F60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C31DB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DC5A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4D8CD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88DF18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76FB8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9CCBE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463C0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A72D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5BF0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CE96F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81206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54417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D77C61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CB609F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465CE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66B2A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E1A6D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CB24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5060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471A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F85E2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14:paraId="17CA9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0B92E">
            <w:pPr>
              <w:widowControl/>
              <w:jc w:val="center"/>
              <w:rPr>
                <w:rFonts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27CFB1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A8C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B9A68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6C9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E9D81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136017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A309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07E43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14:paraId="5143A48A">
      <w:pPr>
        <w:rPr>
          <w:rFonts w:ascii="仿宋" w:hAnsi="仿宋" w:eastAsia="仿宋"/>
          <w:sz w:val="32"/>
          <w:szCs w:val="32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Q5MDI1NWVlZTA3M2EwNDgwMWZmY2JjMGZkNDBiZjQifQ=="/>
  </w:docVars>
  <w:rsids>
    <w:rsidRoot w:val="006D192F"/>
    <w:rsid w:val="00001222"/>
    <w:rsid w:val="00003697"/>
    <w:rsid w:val="00013D3B"/>
    <w:rsid w:val="00133AED"/>
    <w:rsid w:val="0014738F"/>
    <w:rsid w:val="001673BF"/>
    <w:rsid w:val="001803C7"/>
    <w:rsid w:val="001C3893"/>
    <w:rsid w:val="00224968"/>
    <w:rsid w:val="002B7F75"/>
    <w:rsid w:val="002C28F7"/>
    <w:rsid w:val="002F4869"/>
    <w:rsid w:val="0041495B"/>
    <w:rsid w:val="00496A79"/>
    <w:rsid w:val="00503BB4"/>
    <w:rsid w:val="006D192F"/>
    <w:rsid w:val="007270A2"/>
    <w:rsid w:val="0077334E"/>
    <w:rsid w:val="007F18F4"/>
    <w:rsid w:val="00885CAA"/>
    <w:rsid w:val="00917086"/>
    <w:rsid w:val="009425DF"/>
    <w:rsid w:val="009B16EF"/>
    <w:rsid w:val="009B2262"/>
    <w:rsid w:val="00AA430F"/>
    <w:rsid w:val="00C021CC"/>
    <w:rsid w:val="00C34857"/>
    <w:rsid w:val="00CC467E"/>
    <w:rsid w:val="00CC7FCA"/>
    <w:rsid w:val="00DA11C9"/>
    <w:rsid w:val="00DB51C0"/>
    <w:rsid w:val="00EF5380"/>
    <w:rsid w:val="00F16EB7"/>
    <w:rsid w:val="00F36FEE"/>
    <w:rsid w:val="00F60B4B"/>
    <w:rsid w:val="016651D7"/>
    <w:rsid w:val="3DA8487C"/>
    <w:rsid w:val="40795199"/>
    <w:rsid w:val="40F86B17"/>
    <w:rsid w:val="410D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paragraph" w:customStyle="1" w:styleId="12">
    <w:name w:val="正文首行缩进1"/>
    <w:basedOn w:val="2"/>
    <w:qFormat/>
    <w:uiPriority w:val="0"/>
    <w:pPr>
      <w:widowControl/>
      <w:kinsoku w:val="0"/>
      <w:autoSpaceDE w:val="0"/>
      <w:autoSpaceDN w:val="0"/>
      <w:adjustRightInd w:val="0"/>
      <w:snapToGrid w:val="0"/>
      <w:spacing w:line="560" w:lineRule="exact"/>
      <w:ind w:firstLine="721" w:firstLineChars="200"/>
      <w:textAlignment w:val="baseline"/>
    </w:pPr>
    <w:rPr>
      <w:rFonts w:ascii="仿宋_GB2312" w:eastAsia="方正仿宋_GBK"/>
      <w:snapToGrid w:val="0"/>
      <w:color w:val="000000"/>
      <w:kern w:val="0"/>
      <w:szCs w:val="21"/>
    </w:rPr>
  </w:style>
  <w:style w:type="character" w:customStyle="1" w:styleId="13">
    <w:name w:val="日期 字符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818</Words>
  <Characters>870</Characters>
  <Lines>7</Lines>
  <Paragraphs>2</Paragraphs>
  <TotalTime>49</TotalTime>
  <ScaleCrop>false</ScaleCrop>
  <LinksUpToDate>false</LinksUpToDate>
  <CharactersWithSpaces>888</CharactersWithSpaces>
  <Application>WPS Office_12.1.0.17150_F1E327BC-269C-435d-A152-05C5408002CA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2023-11-30T03:15:00Z</dcterms:created>
  <dc:creator>技能促进部001</dc:creator>
  <cp:lastModifiedBy>朱松杰</cp:lastModifiedBy>
  <dcterms:modified xsi:type="dcterms:W3CDTF">2024-08-12T06:26:09Z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2052-12.1.0.17150</vt:lpwstr>
  </property>
  <property fmtid="{D5CDD505-2E9C-101B-9397-08002B2CF9AE}" pid="3" name="ICV">
    <vt:lpwstr>D9B19D7CB6CA4A4A9EEC85B57F885965_12</vt:lpwstr>
  </property>
</Properties>
</file>